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54" w:rsidRDefault="00E73D54">
      <w:pPr>
        <w:pStyle w:val="BodyText"/>
        <w:spacing w:before="5"/>
        <w:ind w:left="0"/>
        <w:rPr>
          <w:sz w:val="16"/>
        </w:rPr>
      </w:pPr>
    </w:p>
    <w:p w:rsidR="00E73D54" w:rsidRDefault="00E31BE2">
      <w:pPr>
        <w:pStyle w:val="Heading1"/>
        <w:ind w:left="3319" w:right="3242"/>
        <w:jc w:val="center"/>
      </w:pPr>
      <w:r>
        <w:t>Official Rules and Guidelines</w:t>
      </w:r>
    </w:p>
    <w:p w:rsidR="00E73D54" w:rsidRDefault="00E73D54">
      <w:pPr>
        <w:pStyle w:val="BodyText"/>
        <w:spacing w:before="2"/>
        <w:ind w:left="0"/>
        <w:rPr>
          <w:b/>
          <w:sz w:val="16"/>
        </w:rPr>
      </w:pPr>
    </w:p>
    <w:p w:rsidR="00E73D54" w:rsidRDefault="00E31BE2">
      <w:pPr>
        <w:spacing w:before="90"/>
        <w:ind w:left="220"/>
        <w:rPr>
          <w:b/>
          <w:sz w:val="24"/>
        </w:rPr>
      </w:pPr>
      <w:r>
        <w:rPr>
          <w:b/>
          <w:sz w:val="24"/>
        </w:rPr>
        <w:t>Summary:</w:t>
      </w:r>
    </w:p>
    <w:p w:rsidR="00E73D54" w:rsidRDefault="00E73D54">
      <w:pPr>
        <w:pStyle w:val="BodyText"/>
        <w:spacing w:before="6"/>
        <w:ind w:left="0"/>
        <w:rPr>
          <w:b/>
          <w:sz w:val="23"/>
        </w:rPr>
      </w:pPr>
    </w:p>
    <w:p w:rsidR="00E73D54" w:rsidRPr="00425955" w:rsidRDefault="00E31BE2" w:rsidP="00425955">
      <w:pPr>
        <w:pStyle w:val="BodyText"/>
        <w:ind w:left="220" w:right="141"/>
      </w:pPr>
      <w:r>
        <w:t>Through the g</w:t>
      </w:r>
      <w:r w:rsidR="00B86273">
        <w:t>enerous gift</w:t>
      </w:r>
      <w:r w:rsidR="00D5577B">
        <w:t>s</w:t>
      </w:r>
      <w:r w:rsidR="00B86273">
        <w:t xml:space="preserve"> of Stanley Sun SHA ’00</w:t>
      </w:r>
      <w:r w:rsidR="00D5577B">
        <w:t xml:space="preserve"> and Sweet Street Desserts</w:t>
      </w:r>
      <w:r w:rsidR="00B86273">
        <w:t>,</w:t>
      </w:r>
      <w:r>
        <w:t xml:space="preserve"> the Leland C. and Mary M. Pillsbury Institute for Hospitality Entreprene</w:t>
      </w:r>
      <w:r w:rsidR="00657BD4">
        <w:t>urship at the</w:t>
      </w:r>
      <w:r w:rsidR="00D5577B">
        <w:t xml:space="preserve"> Hotel School</w:t>
      </w:r>
      <w:r>
        <w:t xml:space="preserve"> is pleased to offer an annual </w:t>
      </w:r>
      <w:r>
        <w:rPr>
          <w:i/>
        </w:rPr>
        <w:t xml:space="preserve">hospitality business* </w:t>
      </w:r>
      <w:r>
        <w:t>plan competition – the Cornell Hospital</w:t>
      </w:r>
      <w:r w:rsidR="00D5577B">
        <w:t xml:space="preserve">ity Business Plan Competition. </w:t>
      </w:r>
      <w:r>
        <w:t xml:space="preserve">The competition’s primary purpose is to provide an experiential learning opportunity to rising hospitality entrepreneurs. The competition kicks off at the start of the academic year with the formation of student teams and development of executive summary business plans. It culminates in the early spring with the submission of final business plans and group presentations during HEC. The Sun gift </w:t>
      </w:r>
      <w:r w:rsidR="00880476">
        <w:t xml:space="preserve">and Sweet Street Gift </w:t>
      </w:r>
      <w:r>
        <w:t>combined with industry sponsorships allows us to award the winning team a cash prize of</w:t>
      </w:r>
      <w:r w:rsidR="00425955">
        <w:t xml:space="preserve"> </w:t>
      </w:r>
      <w:r>
        <w:t>$25,000, second place team a cash prize of $7,500, and third place team a cash prize of $5,000. [*”Hospitality business” for the purpose of this competition is construed quite broadly and includes businesses providing support services to the hospitality industry (e.g., businesses such as Micros Systems that provide software and hardware to restaurant and lodging businesses).</w:t>
      </w:r>
      <w:r w:rsidR="00425955">
        <w:t xml:space="preserve"> </w:t>
      </w:r>
      <w:r>
        <w:t xml:space="preserve">However, it is critical that teams make clear in their submissions how their business relates to or provides services to the hospitality industry in a direct and material way. </w:t>
      </w:r>
      <w:r>
        <w:rPr>
          <w:b/>
        </w:rPr>
        <w:t xml:space="preserve">We highly recommend that each team consult with the </w:t>
      </w:r>
      <w:r w:rsidR="00555C8A">
        <w:rPr>
          <w:b/>
        </w:rPr>
        <w:t>PIHE</w:t>
      </w:r>
      <w:r w:rsidR="00287C82">
        <w:rPr>
          <w:b/>
        </w:rPr>
        <w:t xml:space="preserve"> Director, Neil Tarallo,</w:t>
      </w:r>
      <w:r>
        <w:rPr>
          <w:b/>
        </w:rPr>
        <w:t xml:space="preserve"> PRIOR to submitting their executive summary to make sure the concept qualifies as hospitality.]</w:t>
      </w:r>
    </w:p>
    <w:p w:rsidR="00E73D54" w:rsidRDefault="00E31BE2">
      <w:pPr>
        <w:pStyle w:val="Heading1"/>
        <w:spacing w:before="41" w:line="510" w:lineRule="atLeast"/>
        <w:ind w:right="2201" w:firstLine="2798"/>
      </w:pPr>
      <w:r>
        <w:t>Entering and Important 201</w:t>
      </w:r>
      <w:r w:rsidR="0001759C">
        <w:t>8-19</w:t>
      </w:r>
      <w:r w:rsidR="00151E85">
        <w:t xml:space="preserve"> Deadlines: October 2</w:t>
      </w:r>
      <w:r w:rsidR="006241BF">
        <w:t>4</w:t>
      </w:r>
      <w:r w:rsidR="00151E85">
        <w:t>, 201</w:t>
      </w:r>
      <w:r w:rsidR="006241BF">
        <w:t>8</w:t>
      </w:r>
      <w:r>
        <w:t xml:space="preserve"> at 4:30pm</w:t>
      </w:r>
    </w:p>
    <w:p w:rsidR="00E73D54" w:rsidRDefault="00E31BE2">
      <w:pPr>
        <w:pStyle w:val="ListParagraph"/>
        <w:numPr>
          <w:ilvl w:val="0"/>
          <w:numId w:val="11"/>
        </w:numPr>
        <w:tabs>
          <w:tab w:val="left" w:pos="940"/>
          <w:tab w:val="left" w:pos="941"/>
        </w:tabs>
        <w:spacing w:line="292" w:lineRule="exact"/>
        <w:rPr>
          <w:sz w:val="24"/>
        </w:rPr>
      </w:pPr>
      <w:r>
        <w:rPr>
          <w:sz w:val="24"/>
        </w:rPr>
        <w:t>Informa</w:t>
      </w:r>
      <w:r w:rsidR="00151E85">
        <w:rPr>
          <w:sz w:val="24"/>
        </w:rPr>
        <w:t>tional pizza social in Statler 291</w:t>
      </w:r>
    </w:p>
    <w:p w:rsidR="00E73D54" w:rsidRDefault="006241BF">
      <w:pPr>
        <w:pStyle w:val="Heading1"/>
        <w:spacing w:before="45" w:line="275" w:lineRule="exact"/>
      </w:pPr>
      <w:r>
        <w:t>November 9</w:t>
      </w:r>
      <w:r w:rsidR="00151E85">
        <w:t>, 201</w:t>
      </w:r>
      <w:r>
        <w:t>8</w:t>
      </w:r>
      <w:r w:rsidR="00E31BE2">
        <w:t xml:space="preserve"> by 5pm</w:t>
      </w:r>
    </w:p>
    <w:p w:rsidR="00E73D54" w:rsidRDefault="00E31BE2" w:rsidP="000D1963">
      <w:pPr>
        <w:pStyle w:val="ListParagraph"/>
        <w:numPr>
          <w:ilvl w:val="0"/>
          <w:numId w:val="11"/>
        </w:numPr>
        <w:tabs>
          <w:tab w:val="left" w:pos="940"/>
          <w:tab w:val="left" w:pos="941"/>
        </w:tabs>
        <w:spacing w:line="293" w:lineRule="exact"/>
        <w:rPr>
          <w:rFonts w:ascii="Cambria"/>
          <w:sz w:val="24"/>
        </w:rPr>
      </w:pPr>
      <w:r>
        <w:rPr>
          <w:sz w:val="24"/>
        </w:rPr>
        <w:t>Team captain register team at Reviewr</w:t>
      </w:r>
      <w:r>
        <w:rPr>
          <w:spacing w:val="-24"/>
          <w:sz w:val="24"/>
        </w:rPr>
        <w:t xml:space="preserve"> </w:t>
      </w:r>
      <w:r>
        <w:rPr>
          <w:sz w:val="24"/>
        </w:rPr>
        <w:t>(</w:t>
      </w:r>
      <w:hyperlink r:id="rId7" w:history="1">
        <w:r w:rsidR="000D1963" w:rsidRPr="00DE7D6B">
          <w:rPr>
            <w:rStyle w:val="Hyperlink"/>
            <w:sz w:val="24"/>
          </w:rPr>
          <w:t>https://app.reviewr.com/s1/site//2018_2019_CornellBPC</w:t>
        </w:r>
      </w:hyperlink>
      <w:r>
        <w:rPr>
          <w:rFonts w:ascii="Cambria"/>
          <w:sz w:val="24"/>
        </w:rPr>
        <w:t>)</w:t>
      </w:r>
      <w:r w:rsidR="000D1963">
        <w:rPr>
          <w:rFonts w:ascii="Cambria"/>
          <w:sz w:val="24"/>
        </w:rPr>
        <w:t xml:space="preserve"> </w:t>
      </w:r>
    </w:p>
    <w:p w:rsidR="00E73D54" w:rsidRDefault="006241BF">
      <w:pPr>
        <w:pStyle w:val="Heading1"/>
        <w:spacing w:before="44" w:line="275" w:lineRule="exact"/>
      </w:pPr>
      <w:r>
        <w:t>November 16, 2018</w:t>
      </w:r>
      <w:r w:rsidR="00E31BE2">
        <w:t xml:space="preserve"> by Noon</w:t>
      </w:r>
    </w:p>
    <w:p w:rsidR="00E73D54" w:rsidRDefault="00E31BE2">
      <w:pPr>
        <w:pStyle w:val="ListParagraph"/>
        <w:numPr>
          <w:ilvl w:val="0"/>
          <w:numId w:val="11"/>
        </w:numPr>
        <w:tabs>
          <w:tab w:val="left" w:pos="940"/>
          <w:tab w:val="left" w:pos="941"/>
        </w:tabs>
        <w:spacing w:line="293" w:lineRule="exact"/>
        <w:rPr>
          <w:sz w:val="24"/>
        </w:rPr>
      </w:pPr>
      <w:r>
        <w:rPr>
          <w:sz w:val="24"/>
        </w:rPr>
        <w:t>Submit Executive Summary via</w:t>
      </w:r>
      <w:r>
        <w:rPr>
          <w:spacing w:val="-10"/>
          <w:sz w:val="24"/>
        </w:rPr>
        <w:t xml:space="preserve"> </w:t>
      </w:r>
      <w:r>
        <w:rPr>
          <w:sz w:val="24"/>
        </w:rPr>
        <w:t>Reviewr</w:t>
      </w:r>
    </w:p>
    <w:p w:rsidR="00E73D54" w:rsidRDefault="006241BF">
      <w:pPr>
        <w:pStyle w:val="Heading1"/>
        <w:spacing w:before="42" w:line="275" w:lineRule="exact"/>
      </w:pPr>
      <w:r>
        <w:t>November 26, 2018</w:t>
      </w:r>
    </w:p>
    <w:p w:rsidR="00E73D54" w:rsidRDefault="00E31BE2">
      <w:pPr>
        <w:pStyle w:val="ListParagraph"/>
        <w:numPr>
          <w:ilvl w:val="0"/>
          <w:numId w:val="11"/>
        </w:numPr>
        <w:tabs>
          <w:tab w:val="left" w:pos="940"/>
          <w:tab w:val="left" w:pos="941"/>
        </w:tabs>
        <w:spacing w:line="293" w:lineRule="exact"/>
        <w:rPr>
          <w:sz w:val="24"/>
        </w:rPr>
      </w:pPr>
      <w:r>
        <w:rPr>
          <w:sz w:val="24"/>
        </w:rPr>
        <w:t>Up to 10 Semi-Finalists Selected and Invited to Submit Full Business</w:t>
      </w:r>
      <w:r>
        <w:rPr>
          <w:spacing w:val="-12"/>
          <w:sz w:val="24"/>
        </w:rPr>
        <w:t xml:space="preserve"> </w:t>
      </w:r>
      <w:r>
        <w:rPr>
          <w:sz w:val="24"/>
        </w:rPr>
        <w:t>Plan</w:t>
      </w:r>
    </w:p>
    <w:p w:rsidR="00E73D54" w:rsidRDefault="006241BF">
      <w:pPr>
        <w:pStyle w:val="Heading1"/>
        <w:spacing w:before="45" w:line="275" w:lineRule="exact"/>
      </w:pPr>
      <w:r>
        <w:t>February 15</w:t>
      </w:r>
      <w:r w:rsidR="00151E85">
        <w:t>, 201</w:t>
      </w:r>
      <w:r>
        <w:t>9</w:t>
      </w:r>
      <w:r w:rsidR="00E31BE2">
        <w:t xml:space="preserve"> by Noon</w:t>
      </w:r>
    </w:p>
    <w:p w:rsidR="00E73D54" w:rsidRDefault="00E31BE2">
      <w:pPr>
        <w:pStyle w:val="ListParagraph"/>
        <w:numPr>
          <w:ilvl w:val="0"/>
          <w:numId w:val="11"/>
        </w:numPr>
        <w:tabs>
          <w:tab w:val="left" w:pos="940"/>
          <w:tab w:val="left" w:pos="941"/>
        </w:tabs>
        <w:spacing w:line="293" w:lineRule="exact"/>
        <w:rPr>
          <w:sz w:val="24"/>
        </w:rPr>
      </w:pPr>
      <w:r>
        <w:rPr>
          <w:sz w:val="24"/>
        </w:rPr>
        <w:t>Submit Full Business Plan via</w:t>
      </w:r>
      <w:r>
        <w:rPr>
          <w:spacing w:val="-7"/>
          <w:sz w:val="24"/>
        </w:rPr>
        <w:t xml:space="preserve"> </w:t>
      </w:r>
      <w:r>
        <w:rPr>
          <w:sz w:val="24"/>
        </w:rPr>
        <w:t>Reviewr</w:t>
      </w:r>
    </w:p>
    <w:p w:rsidR="00E73D54" w:rsidRDefault="00425955">
      <w:pPr>
        <w:pStyle w:val="Heading1"/>
        <w:spacing w:before="42" w:line="275" w:lineRule="exact"/>
      </w:pPr>
      <w:r>
        <w:t>March 8</w:t>
      </w:r>
      <w:r w:rsidR="00151E85">
        <w:t>, 2018</w:t>
      </w:r>
    </w:p>
    <w:p w:rsidR="00E73D54" w:rsidRDefault="00E31BE2">
      <w:pPr>
        <w:pStyle w:val="ListParagraph"/>
        <w:numPr>
          <w:ilvl w:val="0"/>
          <w:numId w:val="11"/>
        </w:numPr>
        <w:tabs>
          <w:tab w:val="left" w:pos="940"/>
          <w:tab w:val="left" w:pos="941"/>
        </w:tabs>
        <w:spacing w:line="293" w:lineRule="exact"/>
        <w:rPr>
          <w:sz w:val="24"/>
        </w:rPr>
      </w:pPr>
      <w:r>
        <w:rPr>
          <w:sz w:val="24"/>
        </w:rPr>
        <w:t>Finalists Selected and Invited to Participate in Final</w:t>
      </w:r>
      <w:r>
        <w:rPr>
          <w:spacing w:val="-13"/>
          <w:sz w:val="24"/>
        </w:rPr>
        <w:t xml:space="preserve"> </w:t>
      </w:r>
      <w:r>
        <w:rPr>
          <w:sz w:val="24"/>
        </w:rPr>
        <w:t>Presentation</w:t>
      </w:r>
    </w:p>
    <w:p w:rsidR="00E73D54" w:rsidRDefault="006241BF">
      <w:pPr>
        <w:pStyle w:val="Heading1"/>
        <w:spacing w:before="46" w:line="275" w:lineRule="exact"/>
      </w:pPr>
      <w:r>
        <w:t>March 13, 2019</w:t>
      </w:r>
      <w:r w:rsidR="00E31BE2">
        <w:t xml:space="preserve"> by Noon</w:t>
      </w:r>
    </w:p>
    <w:p w:rsidR="00E73D54" w:rsidRDefault="00E31BE2">
      <w:pPr>
        <w:pStyle w:val="ListParagraph"/>
        <w:numPr>
          <w:ilvl w:val="0"/>
          <w:numId w:val="11"/>
        </w:numPr>
        <w:tabs>
          <w:tab w:val="left" w:pos="940"/>
          <w:tab w:val="left" w:pos="941"/>
        </w:tabs>
        <w:spacing w:line="293" w:lineRule="exact"/>
        <w:rPr>
          <w:sz w:val="24"/>
        </w:rPr>
      </w:pPr>
      <w:r>
        <w:rPr>
          <w:sz w:val="24"/>
        </w:rPr>
        <w:t>Submit FINAL Full Business Plan via</w:t>
      </w:r>
      <w:r>
        <w:rPr>
          <w:spacing w:val="-11"/>
          <w:sz w:val="24"/>
        </w:rPr>
        <w:t xml:space="preserve"> </w:t>
      </w:r>
      <w:r>
        <w:rPr>
          <w:sz w:val="24"/>
        </w:rPr>
        <w:t>Reviewr</w:t>
      </w:r>
    </w:p>
    <w:p w:rsidR="00E73D54" w:rsidRDefault="006241BF">
      <w:pPr>
        <w:pStyle w:val="Heading1"/>
        <w:spacing w:before="42" w:line="275" w:lineRule="exact"/>
      </w:pPr>
      <w:r>
        <w:t>March 14</w:t>
      </w:r>
      <w:r w:rsidR="00E31BE2">
        <w:t>, 201</w:t>
      </w:r>
      <w:r>
        <w:t>9</w:t>
      </w:r>
      <w:r w:rsidR="00E31BE2">
        <w:t xml:space="preserve"> by 5pm</w:t>
      </w:r>
    </w:p>
    <w:p w:rsidR="00E73D54" w:rsidRDefault="00E31BE2">
      <w:pPr>
        <w:pStyle w:val="ListParagraph"/>
        <w:numPr>
          <w:ilvl w:val="0"/>
          <w:numId w:val="11"/>
        </w:numPr>
        <w:tabs>
          <w:tab w:val="left" w:pos="940"/>
          <w:tab w:val="left" w:pos="941"/>
        </w:tabs>
        <w:spacing w:line="293" w:lineRule="exact"/>
        <w:rPr>
          <w:sz w:val="24"/>
        </w:rPr>
      </w:pPr>
      <w:r>
        <w:rPr>
          <w:sz w:val="24"/>
        </w:rPr>
        <w:t>Submit final presentation to Pillsbury Institute Program</w:t>
      </w:r>
      <w:r>
        <w:rPr>
          <w:spacing w:val="-17"/>
          <w:sz w:val="24"/>
        </w:rPr>
        <w:t xml:space="preserve"> </w:t>
      </w:r>
      <w:r>
        <w:rPr>
          <w:sz w:val="24"/>
        </w:rPr>
        <w:t>Manager</w:t>
      </w:r>
    </w:p>
    <w:p w:rsidR="00E73D54" w:rsidRDefault="006241BF">
      <w:pPr>
        <w:pStyle w:val="Heading1"/>
        <w:spacing w:before="43" w:line="275" w:lineRule="exact"/>
      </w:pPr>
      <w:r>
        <w:t>March 16, 2019</w:t>
      </w:r>
    </w:p>
    <w:p w:rsidR="00E73D54" w:rsidRDefault="00E31BE2">
      <w:pPr>
        <w:pStyle w:val="ListParagraph"/>
        <w:numPr>
          <w:ilvl w:val="0"/>
          <w:numId w:val="11"/>
        </w:numPr>
        <w:tabs>
          <w:tab w:val="left" w:pos="940"/>
          <w:tab w:val="left" w:pos="941"/>
        </w:tabs>
        <w:spacing w:line="293" w:lineRule="exact"/>
        <w:rPr>
          <w:sz w:val="24"/>
        </w:rPr>
      </w:pPr>
      <w:r>
        <w:rPr>
          <w:sz w:val="24"/>
        </w:rPr>
        <w:t>Final Presentations to panel of judges (in front of audience during Hotel Ezra</w:t>
      </w:r>
      <w:r>
        <w:rPr>
          <w:spacing w:val="-14"/>
          <w:sz w:val="24"/>
        </w:rPr>
        <w:t xml:space="preserve"> </w:t>
      </w:r>
      <w:r>
        <w:rPr>
          <w:sz w:val="24"/>
        </w:rPr>
        <w:t>Cornell)</w:t>
      </w:r>
    </w:p>
    <w:p w:rsidR="00E73D54" w:rsidRDefault="00E31BE2">
      <w:pPr>
        <w:pStyle w:val="ListParagraph"/>
        <w:numPr>
          <w:ilvl w:val="0"/>
          <w:numId w:val="11"/>
        </w:numPr>
        <w:tabs>
          <w:tab w:val="left" w:pos="940"/>
          <w:tab w:val="left" w:pos="941"/>
        </w:tabs>
        <w:spacing w:before="42"/>
        <w:rPr>
          <w:sz w:val="24"/>
        </w:rPr>
      </w:pPr>
      <w:r>
        <w:rPr>
          <w:sz w:val="24"/>
        </w:rPr>
        <w:t>Winners announced and prizes awarded (during Hotel Ezra</w:t>
      </w:r>
      <w:r>
        <w:rPr>
          <w:spacing w:val="-13"/>
          <w:sz w:val="24"/>
        </w:rPr>
        <w:t xml:space="preserve"> </w:t>
      </w:r>
      <w:r>
        <w:rPr>
          <w:sz w:val="24"/>
        </w:rPr>
        <w:t>Cornell)</w:t>
      </w:r>
    </w:p>
    <w:p w:rsidR="00E73D54" w:rsidRDefault="00E73D54">
      <w:pPr>
        <w:pStyle w:val="BodyText"/>
        <w:spacing w:before="8"/>
        <w:ind w:left="0"/>
        <w:rPr>
          <w:sz w:val="27"/>
        </w:rPr>
      </w:pPr>
    </w:p>
    <w:p w:rsidR="003E78A9" w:rsidRDefault="003E78A9">
      <w:pPr>
        <w:pStyle w:val="Heading1"/>
        <w:spacing w:before="0"/>
      </w:pPr>
    </w:p>
    <w:p w:rsidR="00677DB2" w:rsidRDefault="00677DB2" w:rsidP="00F72990">
      <w:pPr>
        <w:pStyle w:val="Heading1"/>
      </w:pPr>
    </w:p>
    <w:p w:rsidR="00E73D54" w:rsidRPr="00F72990" w:rsidRDefault="00E31BE2" w:rsidP="00F72990">
      <w:pPr>
        <w:pStyle w:val="Heading1"/>
      </w:pPr>
      <w:r w:rsidRPr="00F72990">
        <w:t>Team Eligibility Criteria:</w:t>
      </w:r>
    </w:p>
    <w:p w:rsidR="00E73D54" w:rsidRDefault="00E31BE2">
      <w:pPr>
        <w:pStyle w:val="ListParagraph"/>
        <w:numPr>
          <w:ilvl w:val="0"/>
          <w:numId w:val="10"/>
        </w:numPr>
        <w:tabs>
          <w:tab w:val="left" w:pos="941"/>
        </w:tabs>
        <w:spacing w:before="90" w:line="276" w:lineRule="auto"/>
        <w:ind w:right="350"/>
        <w:rPr>
          <w:sz w:val="24"/>
        </w:rPr>
      </w:pPr>
      <w:r>
        <w:rPr>
          <w:sz w:val="24"/>
        </w:rPr>
        <w:t>Teams consisting of no more than five full-time undergraduate and/or graduate</w:t>
      </w:r>
      <w:r>
        <w:rPr>
          <w:spacing w:val="-16"/>
          <w:sz w:val="24"/>
        </w:rPr>
        <w:t xml:space="preserve"> </w:t>
      </w:r>
      <w:r>
        <w:rPr>
          <w:sz w:val="24"/>
        </w:rPr>
        <w:t>student</w:t>
      </w:r>
      <w:r w:rsidR="000D1963">
        <w:rPr>
          <w:sz w:val="24"/>
        </w:rPr>
        <w:t>s are eligible but at least ONE</w:t>
      </w:r>
      <w:r w:rsidR="00880476">
        <w:rPr>
          <w:sz w:val="24"/>
        </w:rPr>
        <w:t xml:space="preserve"> of</w:t>
      </w:r>
      <w:r>
        <w:rPr>
          <w:sz w:val="24"/>
        </w:rPr>
        <w:t xml:space="preserve"> the members of each team must be </w:t>
      </w:r>
      <w:r w:rsidR="00880476">
        <w:rPr>
          <w:sz w:val="24"/>
        </w:rPr>
        <w:t xml:space="preserve">an </w:t>
      </w:r>
      <w:r>
        <w:rPr>
          <w:sz w:val="24"/>
        </w:rPr>
        <w:t>SHA</w:t>
      </w:r>
      <w:r>
        <w:rPr>
          <w:spacing w:val="-7"/>
          <w:sz w:val="24"/>
        </w:rPr>
        <w:t xml:space="preserve"> </w:t>
      </w:r>
      <w:r w:rsidR="00880476">
        <w:rPr>
          <w:sz w:val="24"/>
        </w:rPr>
        <w:t>student</w:t>
      </w:r>
      <w:r>
        <w:rPr>
          <w:sz w:val="24"/>
        </w:rPr>
        <w:t>.</w:t>
      </w:r>
    </w:p>
    <w:p w:rsidR="00E73D54" w:rsidRDefault="00E31BE2">
      <w:pPr>
        <w:pStyle w:val="ListParagraph"/>
        <w:numPr>
          <w:ilvl w:val="0"/>
          <w:numId w:val="10"/>
        </w:numPr>
        <w:tabs>
          <w:tab w:val="left" w:pos="941"/>
        </w:tabs>
        <w:rPr>
          <w:sz w:val="24"/>
        </w:rPr>
      </w:pPr>
      <w:r>
        <w:rPr>
          <w:sz w:val="24"/>
        </w:rPr>
        <w:t>Students must be in good academic standing (i.e., GPA not less than</w:t>
      </w:r>
      <w:r>
        <w:rPr>
          <w:spacing w:val="-6"/>
          <w:sz w:val="24"/>
        </w:rPr>
        <w:t xml:space="preserve"> </w:t>
      </w:r>
      <w:r>
        <w:rPr>
          <w:sz w:val="24"/>
        </w:rPr>
        <w:t>2.0).</w:t>
      </w:r>
    </w:p>
    <w:p w:rsidR="00E73D54" w:rsidRDefault="00E31BE2">
      <w:pPr>
        <w:pStyle w:val="ListParagraph"/>
        <w:numPr>
          <w:ilvl w:val="0"/>
          <w:numId w:val="10"/>
        </w:numPr>
        <w:tabs>
          <w:tab w:val="left" w:pos="941"/>
        </w:tabs>
        <w:spacing w:before="43"/>
        <w:rPr>
          <w:sz w:val="24"/>
        </w:rPr>
      </w:pPr>
      <w:r>
        <w:rPr>
          <w:sz w:val="24"/>
        </w:rPr>
        <w:t>Students may be members of only one</w:t>
      </w:r>
      <w:r>
        <w:rPr>
          <w:spacing w:val="-6"/>
          <w:sz w:val="24"/>
        </w:rPr>
        <w:t xml:space="preserve"> </w:t>
      </w:r>
      <w:r>
        <w:rPr>
          <w:sz w:val="24"/>
        </w:rPr>
        <w:t>team.</w:t>
      </w:r>
    </w:p>
    <w:p w:rsidR="00E73D54" w:rsidRDefault="00E31BE2">
      <w:pPr>
        <w:pStyle w:val="ListParagraph"/>
        <w:numPr>
          <w:ilvl w:val="0"/>
          <w:numId w:val="10"/>
        </w:numPr>
        <w:tabs>
          <w:tab w:val="left" w:pos="941"/>
        </w:tabs>
        <w:spacing w:before="41" w:line="276" w:lineRule="auto"/>
        <w:ind w:right="1062"/>
        <w:rPr>
          <w:sz w:val="24"/>
        </w:rPr>
      </w:pPr>
      <w:r>
        <w:rPr>
          <w:sz w:val="24"/>
        </w:rPr>
        <w:t>For finalists to be eligible to win, all team members must be present for the</w:t>
      </w:r>
      <w:r>
        <w:rPr>
          <w:spacing w:val="-14"/>
          <w:sz w:val="24"/>
        </w:rPr>
        <w:t xml:space="preserve"> </w:t>
      </w:r>
      <w:r>
        <w:rPr>
          <w:sz w:val="24"/>
        </w:rPr>
        <w:t>final presentations.</w:t>
      </w:r>
    </w:p>
    <w:p w:rsidR="00E73D54" w:rsidRDefault="00E31BE2">
      <w:pPr>
        <w:pStyle w:val="ListParagraph"/>
        <w:numPr>
          <w:ilvl w:val="0"/>
          <w:numId w:val="10"/>
        </w:numPr>
        <w:tabs>
          <w:tab w:val="left" w:pos="941"/>
        </w:tabs>
        <w:spacing w:before="1" w:line="276" w:lineRule="auto"/>
        <w:ind w:right="1001"/>
        <w:rPr>
          <w:sz w:val="24"/>
        </w:rPr>
      </w:pPr>
      <w:r>
        <w:rPr>
          <w:sz w:val="24"/>
        </w:rPr>
        <w:t>Teams are encouraged to seek advice and counsel from successful entrepreneurs, professionals, and experts, but teams must present only their own work</w:t>
      </w:r>
      <w:r>
        <w:rPr>
          <w:spacing w:val="-12"/>
          <w:sz w:val="24"/>
        </w:rPr>
        <w:t xml:space="preserve"> </w:t>
      </w:r>
      <w:r>
        <w:rPr>
          <w:sz w:val="24"/>
        </w:rPr>
        <w:t>product.</w:t>
      </w:r>
    </w:p>
    <w:p w:rsidR="00E73D54" w:rsidRDefault="00E31BE2">
      <w:pPr>
        <w:pStyle w:val="ListParagraph"/>
        <w:numPr>
          <w:ilvl w:val="0"/>
          <w:numId w:val="10"/>
        </w:numPr>
        <w:tabs>
          <w:tab w:val="left" w:pos="941"/>
        </w:tabs>
        <w:spacing w:before="3"/>
        <w:rPr>
          <w:sz w:val="24"/>
        </w:rPr>
      </w:pPr>
      <w:r>
        <w:rPr>
          <w:sz w:val="24"/>
        </w:rPr>
        <w:t>The Cornell University Honor Code applies to all aspects of the</w:t>
      </w:r>
      <w:r>
        <w:rPr>
          <w:spacing w:val="-8"/>
          <w:sz w:val="24"/>
        </w:rPr>
        <w:t xml:space="preserve"> </w:t>
      </w:r>
      <w:r>
        <w:rPr>
          <w:sz w:val="24"/>
        </w:rPr>
        <w:t>Competition.</w:t>
      </w:r>
    </w:p>
    <w:p w:rsidR="00E73D54" w:rsidRDefault="00E31BE2">
      <w:pPr>
        <w:pStyle w:val="ListParagraph"/>
        <w:numPr>
          <w:ilvl w:val="0"/>
          <w:numId w:val="10"/>
        </w:numPr>
        <w:tabs>
          <w:tab w:val="left" w:pos="941"/>
        </w:tabs>
        <w:spacing w:before="40" w:line="276" w:lineRule="auto"/>
        <w:ind w:right="178"/>
        <w:jc w:val="both"/>
        <w:rPr>
          <w:sz w:val="24"/>
        </w:rPr>
      </w:pPr>
      <w:r>
        <w:rPr>
          <w:sz w:val="24"/>
        </w:rPr>
        <w:t>Non-students may be members of the venture’s management team and may participate in planning the venture. However, they may NOT be substantially involved in the writing</w:t>
      </w:r>
      <w:r>
        <w:rPr>
          <w:spacing w:val="-19"/>
          <w:sz w:val="24"/>
        </w:rPr>
        <w:t xml:space="preserve"> </w:t>
      </w:r>
      <w:r>
        <w:rPr>
          <w:sz w:val="24"/>
        </w:rPr>
        <w:t>of the plan and should NOT represent a majority of the management team of the</w:t>
      </w:r>
      <w:r>
        <w:rPr>
          <w:spacing w:val="-13"/>
          <w:sz w:val="24"/>
        </w:rPr>
        <w:t xml:space="preserve"> </w:t>
      </w:r>
      <w:r>
        <w:rPr>
          <w:sz w:val="24"/>
        </w:rPr>
        <w:t>company.</w:t>
      </w:r>
    </w:p>
    <w:p w:rsidR="00E73D54" w:rsidRDefault="00E31BE2">
      <w:pPr>
        <w:pStyle w:val="Heading1"/>
        <w:spacing w:before="204"/>
      </w:pPr>
      <w:r>
        <w:t>Requirements for the Business Idea:</w:t>
      </w:r>
    </w:p>
    <w:p w:rsidR="00E73D54" w:rsidRDefault="00E73D54">
      <w:pPr>
        <w:pStyle w:val="BodyText"/>
        <w:spacing w:before="8"/>
        <w:ind w:left="0"/>
        <w:rPr>
          <w:b/>
          <w:sz w:val="23"/>
        </w:rPr>
      </w:pPr>
    </w:p>
    <w:p w:rsidR="00E73D54" w:rsidRDefault="00E31BE2">
      <w:pPr>
        <w:pStyle w:val="ListParagraph"/>
        <w:numPr>
          <w:ilvl w:val="0"/>
          <w:numId w:val="9"/>
        </w:numPr>
        <w:tabs>
          <w:tab w:val="left" w:pos="941"/>
        </w:tabs>
        <w:spacing w:line="276" w:lineRule="auto"/>
        <w:ind w:right="141"/>
        <w:rPr>
          <w:sz w:val="24"/>
        </w:rPr>
      </w:pPr>
      <w:r>
        <w:rPr>
          <w:sz w:val="24"/>
        </w:rPr>
        <w:t>The objective of the Business Plan Competition is to provide a meaningful learning experience for students who are interested in pursuing an entrepreneurial opportunity at some point in their careers. As such, most ideas entered in the Competition will be ideas for new independent ventures in the seed, start-up, or early growth stages. Generally excluded are the following: buy-outs, expansions of existing companies, real estate syndications, tax shelters, franchises, licensing agreements for distribution in a different geographical area, and spin-outs from existing corporations. Licensing technologies</w:t>
      </w:r>
      <w:r>
        <w:rPr>
          <w:spacing w:val="-15"/>
          <w:sz w:val="24"/>
        </w:rPr>
        <w:t xml:space="preserve"> </w:t>
      </w:r>
      <w:r>
        <w:rPr>
          <w:sz w:val="24"/>
        </w:rPr>
        <w:t>from universities or research labs is allowed, assuming they have not been commercialized previously.</w:t>
      </w:r>
    </w:p>
    <w:p w:rsidR="00E73D54" w:rsidRDefault="00E31BE2">
      <w:pPr>
        <w:pStyle w:val="ListParagraph"/>
        <w:numPr>
          <w:ilvl w:val="0"/>
          <w:numId w:val="9"/>
        </w:numPr>
        <w:tabs>
          <w:tab w:val="left" w:pos="941"/>
        </w:tabs>
        <w:spacing w:line="276" w:lineRule="auto"/>
        <w:ind w:right="148"/>
        <w:rPr>
          <w:b/>
          <w:sz w:val="24"/>
        </w:rPr>
      </w:pPr>
      <w:r>
        <w:rPr>
          <w:sz w:val="24"/>
        </w:rPr>
        <w:t xml:space="preserve">Ideas should be drawn from the hospitality sector. For the purpose of this Competition, “hospitality” is construed quite broadly and includes businesses providing support services to the hospitality industry (e.g., businesses such as Micros Systems that provide software and hardware to restaurant and lodging businesses). However, it is critical that teams make clear in their submissions how their business relates to or provides services to the hospitality industry in a direct and material way. </w:t>
      </w:r>
      <w:r>
        <w:rPr>
          <w:b/>
          <w:sz w:val="24"/>
        </w:rPr>
        <w:t>We highly recommend that</w:t>
      </w:r>
      <w:r>
        <w:rPr>
          <w:b/>
          <w:spacing w:val="-16"/>
          <w:sz w:val="24"/>
        </w:rPr>
        <w:t xml:space="preserve"> </w:t>
      </w:r>
      <w:r>
        <w:rPr>
          <w:b/>
          <w:sz w:val="24"/>
        </w:rPr>
        <w:t xml:space="preserve">each team consult with the </w:t>
      </w:r>
      <w:r w:rsidR="006241BF">
        <w:rPr>
          <w:b/>
          <w:sz w:val="24"/>
        </w:rPr>
        <w:t>PIHE Interim Director, Neil Tarallo,</w:t>
      </w:r>
      <w:r>
        <w:rPr>
          <w:b/>
          <w:sz w:val="24"/>
        </w:rPr>
        <w:t xml:space="preserve"> PRIOR to submitting their executive summary to make sure the concept qualifies as</w:t>
      </w:r>
      <w:r>
        <w:rPr>
          <w:b/>
          <w:spacing w:val="-16"/>
          <w:sz w:val="24"/>
        </w:rPr>
        <w:t xml:space="preserve"> </w:t>
      </w:r>
      <w:r>
        <w:rPr>
          <w:b/>
          <w:sz w:val="24"/>
        </w:rPr>
        <w:t>hospitality.</w:t>
      </w:r>
    </w:p>
    <w:p w:rsidR="00E73D54" w:rsidRDefault="00E31BE2">
      <w:pPr>
        <w:pStyle w:val="ListParagraph"/>
        <w:numPr>
          <w:ilvl w:val="0"/>
          <w:numId w:val="9"/>
        </w:numPr>
        <w:tabs>
          <w:tab w:val="left" w:pos="941"/>
        </w:tabs>
        <w:spacing w:line="273" w:lineRule="exact"/>
        <w:rPr>
          <w:sz w:val="24"/>
        </w:rPr>
      </w:pPr>
      <w:r>
        <w:rPr>
          <w:sz w:val="24"/>
        </w:rPr>
        <w:t>Business ideas may be for both for-profit and non-profit</w:t>
      </w:r>
      <w:r>
        <w:rPr>
          <w:spacing w:val="-9"/>
          <w:sz w:val="24"/>
        </w:rPr>
        <w:t xml:space="preserve"> </w:t>
      </w:r>
      <w:r>
        <w:rPr>
          <w:sz w:val="24"/>
        </w:rPr>
        <w:t>ventures.</w:t>
      </w:r>
    </w:p>
    <w:p w:rsidR="00E73D54" w:rsidRDefault="00E73D54">
      <w:pPr>
        <w:spacing w:line="273" w:lineRule="exact"/>
        <w:rPr>
          <w:sz w:val="24"/>
        </w:rPr>
        <w:sectPr w:rsidR="00E73D54">
          <w:headerReference w:type="default" r:id="rId8"/>
          <w:footerReference w:type="default" r:id="rId9"/>
          <w:pgSz w:w="12240" w:h="15840"/>
          <w:pgMar w:top="1420" w:right="1300" w:bottom="1040" w:left="1220" w:header="165" w:footer="841" w:gutter="0"/>
          <w:cols w:space="720"/>
        </w:sectPr>
      </w:pPr>
    </w:p>
    <w:p w:rsidR="00E73D54" w:rsidRDefault="00E73D54">
      <w:pPr>
        <w:pStyle w:val="BodyText"/>
        <w:spacing w:before="5"/>
        <w:ind w:left="0"/>
        <w:rPr>
          <w:sz w:val="16"/>
        </w:rPr>
      </w:pPr>
    </w:p>
    <w:p w:rsidR="00E73D54" w:rsidRDefault="00E31BE2">
      <w:pPr>
        <w:pStyle w:val="Heading1"/>
      </w:pPr>
      <w:r>
        <w:t>Other Requirements:</w:t>
      </w:r>
    </w:p>
    <w:p w:rsidR="00E73D54" w:rsidRDefault="00E73D54">
      <w:pPr>
        <w:pStyle w:val="BodyText"/>
        <w:spacing w:before="9"/>
        <w:ind w:left="0"/>
        <w:rPr>
          <w:b/>
          <w:sz w:val="23"/>
        </w:rPr>
      </w:pPr>
    </w:p>
    <w:p w:rsidR="00E73D54" w:rsidRDefault="00E31BE2">
      <w:pPr>
        <w:pStyle w:val="ListParagraph"/>
        <w:numPr>
          <w:ilvl w:val="0"/>
          <w:numId w:val="8"/>
        </w:numPr>
        <w:tabs>
          <w:tab w:val="left" w:pos="941"/>
        </w:tabs>
        <w:spacing w:line="276" w:lineRule="auto"/>
        <w:ind w:right="288"/>
        <w:rPr>
          <w:sz w:val="24"/>
        </w:rPr>
      </w:pPr>
      <w:r>
        <w:rPr>
          <w:sz w:val="24"/>
        </w:rPr>
        <w:t>Each member of the team must register and consent to the rules and requirements listed here. If consent is not received from each member, the team may not proceed to the next stage of the competition. Consent will be required prior to executive summary submission and prior to</w:t>
      </w:r>
      <w:r>
        <w:rPr>
          <w:spacing w:val="-5"/>
          <w:sz w:val="24"/>
        </w:rPr>
        <w:t xml:space="preserve"> </w:t>
      </w:r>
      <w:r>
        <w:rPr>
          <w:sz w:val="24"/>
        </w:rPr>
        <w:t>semi-finals.</w:t>
      </w:r>
    </w:p>
    <w:p w:rsidR="00E73D54" w:rsidRDefault="00E31BE2">
      <w:pPr>
        <w:pStyle w:val="ListParagraph"/>
        <w:numPr>
          <w:ilvl w:val="0"/>
          <w:numId w:val="8"/>
        </w:numPr>
        <w:tabs>
          <w:tab w:val="left" w:pos="941"/>
        </w:tabs>
        <w:spacing w:line="276" w:lineRule="auto"/>
        <w:ind w:right="327"/>
        <w:rPr>
          <w:sz w:val="24"/>
        </w:rPr>
      </w:pPr>
      <w:r>
        <w:rPr>
          <w:sz w:val="24"/>
        </w:rPr>
        <w:t>All author(s) of the Executive Summary and/or Full Business Plan must agree that the work they are submitting is their original work. The author(s) will retain all rights to</w:t>
      </w:r>
      <w:r>
        <w:rPr>
          <w:spacing w:val="-13"/>
          <w:sz w:val="24"/>
        </w:rPr>
        <w:t xml:space="preserve"> </w:t>
      </w:r>
      <w:r>
        <w:rPr>
          <w:sz w:val="24"/>
        </w:rPr>
        <w:t>the Executive Summary and Full Business Plan regarding its use at all times prior to and following the</w:t>
      </w:r>
      <w:r>
        <w:rPr>
          <w:spacing w:val="-4"/>
          <w:sz w:val="24"/>
        </w:rPr>
        <w:t xml:space="preserve"> </w:t>
      </w:r>
      <w:r>
        <w:rPr>
          <w:sz w:val="24"/>
        </w:rPr>
        <w:t>Competition.</w:t>
      </w:r>
    </w:p>
    <w:p w:rsidR="00E73D54" w:rsidRDefault="00E31BE2">
      <w:pPr>
        <w:pStyle w:val="ListParagraph"/>
        <w:numPr>
          <w:ilvl w:val="0"/>
          <w:numId w:val="8"/>
        </w:numPr>
        <w:tabs>
          <w:tab w:val="left" w:pos="941"/>
        </w:tabs>
        <w:spacing w:line="276" w:lineRule="auto"/>
        <w:ind w:right="457"/>
        <w:rPr>
          <w:sz w:val="24"/>
        </w:rPr>
      </w:pPr>
      <w:r>
        <w:rPr>
          <w:sz w:val="24"/>
        </w:rPr>
        <w:t>Team members may NOT withdraw from the team after they have been registered. If a team mem</w:t>
      </w:r>
      <w:r w:rsidR="00880476">
        <w:rPr>
          <w:sz w:val="24"/>
        </w:rPr>
        <w:t>ber does choose to withdraw from the team it will</w:t>
      </w:r>
      <w:r>
        <w:rPr>
          <w:sz w:val="24"/>
        </w:rPr>
        <w:t xml:space="preserve"> result in the</w:t>
      </w:r>
      <w:r>
        <w:rPr>
          <w:spacing w:val="-27"/>
          <w:sz w:val="24"/>
        </w:rPr>
        <w:t xml:space="preserve"> </w:t>
      </w:r>
      <w:r>
        <w:rPr>
          <w:sz w:val="24"/>
        </w:rPr>
        <w:t>team being non-complian</w:t>
      </w:r>
      <w:r w:rsidR="00880476">
        <w:rPr>
          <w:sz w:val="24"/>
        </w:rPr>
        <w:t xml:space="preserve">t with the competition rules and </w:t>
      </w:r>
      <w:r>
        <w:rPr>
          <w:sz w:val="24"/>
        </w:rPr>
        <w:t xml:space="preserve">the team will be eliminated </w:t>
      </w:r>
      <w:r w:rsidR="00880476">
        <w:rPr>
          <w:sz w:val="24"/>
        </w:rPr>
        <w:t>from the competition.</w:t>
      </w:r>
    </w:p>
    <w:p w:rsidR="00E73D54" w:rsidRDefault="00E31BE2">
      <w:pPr>
        <w:pStyle w:val="ListParagraph"/>
        <w:numPr>
          <w:ilvl w:val="0"/>
          <w:numId w:val="8"/>
        </w:numPr>
        <w:tabs>
          <w:tab w:val="left" w:pos="941"/>
        </w:tabs>
        <w:spacing w:line="276" w:lineRule="auto"/>
        <w:ind w:right="368"/>
        <w:rPr>
          <w:sz w:val="24"/>
        </w:rPr>
      </w:pPr>
      <w:r>
        <w:rPr>
          <w:sz w:val="24"/>
        </w:rPr>
        <w:t>By participating in the Competition, author(s) give the Competition organizers the</w:t>
      </w:r>
      <w:r>
        <w:rPr>
          <w:spacing w:val="-16"/>
          <w:sz w:val="24"/>
        </w:rPr>
        <w:t xml:space="preserve"> </w:t>
      </w:r>
      <w:r>
        <w:rPr>
          <w:sz w:val="24"/>
        </w:rPr>
        <w:t>right to post the Executive Summary and/or Final Business Plan on a password protected website in order for reviewers/judges to access the items, post comments, and assign numerical scores to the submitted</w:t>
      </w:r>
      <w:r>
        <w:rPr>
          <w:spacing w:val="-4"/>
          <w:sz w:val="24"/>
        </w:rPr>
        <w:t xml:space="preserve"> </w:t>
      </w:r>
      <w:r>
        <w:rPr>
          <w:sz w:val="24"/>
        </w:rPr>
        <w:t>items.</w:t>
      </w:r>
    </w:p>
    <w:p w:rsidR="00E73D54" w:rsidRDefault="00E31BE2">
      <w:pPr>
        <w:pStyle w:val="ListParagraph"/>
        <w:numPr>
          <w:ilvl w:val="0"/>
          <w:numId w:val="8"/>
        </w:numPr>
        <w:tabs>
          <w:tab w:val="left" w:pos="941"/>
        </w:tabs>
        <w:spacing w:line="276" w:lineRule="auto"/>
        <w:ind w:right="233"/>
        <w:rPr>
          <w:sz w:val="24"/>
        </w:rPr>
      </w:pPr>
      <w:r>
        <w:rPr>
          <w:sz w:val="24"/>
        </w:rPr>
        <w:t xml:space="preserve">Finalists are required to sign a waiver allowing the Pillsbury Institute the express right to videotape their Final Presentation, and all finalist author(s) will be asked to sign an audio/video release form allowing Cornell University to use the Final Presentation recording and Final Presentation materials within the University for faculty, staff, students, and the Pillsbury Institute for educational purposes. In addition, final presentation videotapes </w:t>
      </w:r>
      <w:r w:rsidR="00D5577B">
        <w:rPr>
          <w:sz w:val="24"/>
        </w:rPr>
        <w:t xml:space="preserve">will be posted on the </w:t>
      </w:r>
      <w:r>
        <w:rPr>
          <w:sz w:val="24"/>
        </w:rPr>
        <w:t xml:space="preserve">Hotel </w:t>
      </w:r>
      <w:r w:rsidR="00D5577B">
        <w:rPr>
          <w:sz w:val="24"/>
        </w:rPr>
        <w:t xml:space="preserve">School </w:t>
      </w:r>
      <w:r>
        <w:rPr>
          <w:sz w:val="24"/>
        </w:rPr>
        <w:t>website for public</w:t>
      </w:r>
      <w:r>
        <w:rPr>
          <w:spacing w:val="-2"/>
          <w:sz w:val="24"/>
        </w:rPr>
        <w:t xml:space="preserve"> </w:t>
      </w:r>
      <w:r>
        <w:rPr>
          <w:sz w:val="24"/>
        </w:rPr>
        <w:t>consumption.</w:t>
      </w:r>
    </w:p>
    <w:p w:rsidR="00E73D54" w:rsidRDefault="00E31BE2">
      <w:pPr>
        <w:pStyle w:val="ListParagraph"/>
        <w:numPr>
          <w:ilvl w:val="0"/>
          <w:numId w:val="8"/>
        </w:numPr>
        <w:tabs>
          <w:tab w:val="left" w:pos="941"/>
        </w:tabs>
        <w:spacing w:line="273" w:lineRule="auto"/>
        <w:ind w:right="176"/>
        <w:rPr>
          <w:sz w:val="24"/>
        </w:rPr>
      </w:pPr>
      <w:r>
        <w:rPr>
          <w:sz w:val="24"/>
        </w:rPr>
        <w:t>Finalists are required to sign a money allocation agreement prior to the final presentation on Saturday, March 1</w:t>
      </w:r>
      <w:r w:rsidR="007E2C10">
        <w:rPr>
          <w:sz w:val="24"/>
        </w:rPr>
        <w:t>6</w:t>
      </w:r>
      <w:proofErr w:type="spellStart"/>
      <w:r>
        <w:rPr>
          <w:position w:val="9"/>
          <w:sz w:val="16"/>
        </w:rPr>
        <w:t>th</w:t>
      </w:r>
      <w:proofErr w:type="spellEnd"/>
      <w:r>
        <w:rPr>
          <w:sz w:val="24"/>
        </w:rPr>
        <w:t>, 201</w:t>
      </w:r>
      <w:r w:rsidR="007E2C10">
        <w:rPr>
          <w:sz w:val="24"/>
        </w:rPr>
        <w:t>9</w:t>
      </w:r>
      <w:r>
        <w:rPr>
          <w:sz w:val="24"/>
        </w:rPr>
        <w:t xml:space="preserve">. </w:t>
      </w:r>
      <w:r>
        <w:rPr>
          <w:spacing w:val="-3"/>
          <w:sz w:val="24"/>
        </w:rPr>
        <w:t xml:space="preserve">In </w:t>
      </w:r>
      <w:r>
        <w:rPr>
          <w:sz w:val="24"/>
        </w:rPr>
        <w:t xml:space="preserve">this agreement, finalists must indicate whether their company will be competing (so that prize money will go directly to the company) or if they will be competing as individuals. </w:t>
      </w:r>
      <w:r>
        <w:rPr>
          <w:spacing w:val="-3"/>
          <w:sz w:val="24"/>
        </w:rPr>
        <w:t xml:space="preserve">If </w:t>
      </w:r>
      <w:r>
        <w:rPr>
          <w:sz w:val="24"/>
        </w:rPr>
        <w:t>competing as individuals, finalists must indicate how any prize money will be allocated amongst team members. This agreement is meant to 1) allow companies to be the official competitors in the competitions and; 2) prevent any possible disagreements regarding division of money amongst team members after</w:t>
      </w:r>
      <w:r>
        <w:rPr>
          <w:spacing w:val="-16"/>
          <w:sz w:val="24"/>
        </w:rPr>
        <w:t xml:space="preserve"> </w:t>
      </w:r>
      <w:r>
        <w:rPr>
          <w:sz w:val="24"/>
        </w:rPr>
        <w:t>the competition winners are</w:t>
      </w:r>
      <w:r>
        <w:rPr>
          <w:spacing w:val="-8"/>
          <w:sz w:val="24"/>
        </w:rPr>
        <w:t xml:space="preserve"> </w:t>
      </w:r>
      <w:r>
        <w:rPr>
          <w:sz w:val="24"/>
        </w:rPr>
        <w:t>announced.</w:t>
      </w:r>
    </w:p>
    <w:p w:rsidR="00E73D54" w:rsidRDefault="00E73D54">
      <w:pPr>
        <w:spacing w:line="273" w:lineRule="auto"/>
        <w:rPr>
          <w:sz w:val="24"/>
        </w:rPr>
        <w:sectPr w:rsidR="00E73D54">
          <w:pgSz w:w="12240" w:h="15840"/>
          <w:pgMar w:top="1420" w:right="1300" w:bottom="1040" w:left="1220" w:header="165" w:footer="841" w:gutter="0"/>
          <w:cols w:space="720"/>
        </w:sectPr>
      </w:pPr>
    </w:p>
    <w:p w:rsidR="00E73D54" w:rsidRDefault="00E73D54">
      <w:pPr>
        <w:pStyle w:val="BodyText"/>
        <w:spacing w:before="2"/>
        <w:ind w:left="0"/>
        <w:rPr>
          <w:sz w:val="16"/>
        </w:rPr>
      </w:pPr>
    </w:p>
    <w:p w:rsidR="00E73D54" w:rsidRDefault="00E31BE2">
      <w:pPr>
        <w:pStyle w:val="ListParagraph"/>
        <w:numPr>
          <w:ilvl w:val="0"/>
          <w:numId w:val="8"/>
        </w:numPr>
        <w:tabs>
          <w:tab w:val="left" w:pos="941"/>
        </w:tabs>
        <w:spacing w:before="90" w:line="276" w:lineRule="auto"/>
        <w:ind w:right="148"/>
        <w:rPr>
          <w:sz w:val="24"/>
        </w:rPr>
      </w:pPr>
      <w:r>
        <w:rPr>
          <w:b/>
          <w:sz w:val="24"/>
        </w:rPr>
        <w:t xml:space="preserve">Non-confidentiality: </w:t>
      </w:r>
      <w:r>
        <w:rPr>
          <w:sz w:val="24"/>
        </w:rPr>
        <w:t xml:space="preserve">Some aspects of the competition, including but not limited to oral presentations and question/answer sessions, are open to the public at large.  Any and all of these sessions may be broadcast to interested persons through media, which may include radio, television and the Internet. Any data or information discussed or divulged in public sessions by entrants should be considered information that could possibly enter the public realm, and entrants should not assume any right of confidentiality in any data or information discussed, divulged, or presented in these sessions.  Due to the nature of the competition, we are not able to ask judges, reviewers, staff, or the audience to agree to or sign non-disclosure statements. However, the Pillsbury Institute will make every effort to limit distribution of business plans presented at the competition. </w:t>
      </w:r>
      <w:r>
        <w:rPr>
          <w:b/>
          <w:sz w:val="24"/>
          <w:u w:val="thick"/>
        </w:rPr>
        <w:t>We cannot guarantee that other individuals will not obtain access to electronic or hard copies</w:t>
      </w:r>
      <w:r>
        <w:rPr>
          <w:b/>
          <w:spacing w:val="-21"/>
          <w:sz w:val="24"/>
          <w:u w:val="thick"/>
        </w:rPr>
        <w:t xml:space="preserve"> </w:t>
      </w:r>
      <w:r>
        <w:rPr>
          <w:b/>
          <w:sz w:val="24"/>
          <w:u w:val="thick"/>
        </w:rPr>
        <w:t>of the business plan.</w:t>
      </w:r>
      <w:r>
        <w:rPr>
          <w:b/>
          <w:sz w:val="24"/>
        </w:rPr>
        <w:t xml:space="preserve"> </w:t>
      </w:r>
      <w:r>
        <w:rPr>
          <w:sz w:val="24"/>
        </w:rPr>
        <w:t xml:space="preserve">The Final Presentation will be open to the public and will be videotaped. Attendance by media personnel is expected and final presentations </w:t>
      </w:r>
      <w:r w:rsidR="00D5577B">
        <w:rPr>
          <w:sz w:val="24"/>
        </w:rPr>
        <w:t xml:space="preserve">will be posted on the </w:t>
      </w:r>
      <w:r>
        <w:rPr>
          <w:sz w:val="24"/>
        </w:rPr>
        <w:t xml:space="preserve">Hotel </w:t>
      </w:r>
      <w:r w:rsidR="00D5577B">
        <w:rPr>
          <w:sz w:val="24"/>
        </w:rPr>
        <w:t xml:space="preserve">School </w:t>
      </w:r>
      <w:r>
        <w:rPr>
          <w:sz w:val="24"/>
        </w:rPr>
        <w:t xml:space="preserve">website for public consumption. </w:t>
      </w:r>
      <w:r>
        <w:rPr>
          <w:b/>
          <w:sz w:val="24"/>
        </w:rPr>
        <w:t xml:space="preserve">Copyrights &amp; Permissions: </w:t>
      </w:r>
      <w:r>
        <w:rPr>
          <w:spacing w:val="-3"/>
          <w:sz w:val="24"/>
        </w:rPr>
        <w:t xml:space="preserve">If </w:t>
      </w:r>
      <w:r>
        <w:rPr>
          <w:sz w:val="24"/>
        </w:rPr>
        <w:t>a team uses copyrighted materials and/or images from a third-party in their presentation or business plan, they must obtain permission and authorization in advance from the owners to use this</w:t>
      </w:r>
      <w:r>
        <w:rPr>
          <w:spacing w:val="-9"/>
          <w:sz w:val="24"/>
        </w:rPr>
        <w:t xml:space="preserve"> </w:t>
      </w:r>
      <w:r>
        <w:rPr>
          <w:sz w:val="24"/>
        </w:rPr>
        <w:t>material.</w:t>
      </w:r>
    </w:p>
    <w:p w:rsidR="00E73D54" w:rsidRDefault="00E73D54">
      <w:pPr>
        <w:spacing w:line="276" w:lineRule="auto"/>
        <w:rPr>
          <w:sz w:val="24"/>
        </w:rPr>
        <w:sectPr w:rsidR="00E73D54">
          <w:pgSz w:w="12240" w:h="15840"/>
          <w:pgMar w:top="1420" w:right="1300" w:bottom="1040" w:left="1220" w:header="165" w:footer="841" w:gutter="0"/>
          <w:cols w:space="720"/>
        </w:sectPr>
      </w:pPr>
    </w:p>
    <w:p w:rsidR="00E73D54" w:rsidRDefault="00E73D54">
      <w:pPr>
        <w:pStyle w:val="BodyText"/>
        <w:ind w:left="0"/>
        <w:rPr>
          <w:sz w:val="20"/>
        </w:rPr>
      </w:pPr>
    </w:p>
    <w:p w:rsidR="00E73D54" w:rsidRDefault="00E73D54">
      <w:pPr>
        <w:pStyle w:val="BodyText"/>
        <w:spacing w:before="5"/>
        <w:ind w:left="0"/>
        <w:rPr>
          <w:sz w:val="20"/>
        </w:rPr>
      </w:pPr>
    </w:p>
    <w:p w:rsidR="00E73D54" w:rsidRDefault="00E31BE2">
      <w:pPr>
        <w:pStyle w:val="Heading1"/>
        <w:ind w:left="3247"/>
      </w:pPr>
      <w:r>
        <w:t>Executive Summary Guidelines:</w:t>
      </w:r>
    </w:p>
    <w:p w:rsidR="00E73D54" w:rsidRDefault="00E73D54">
      <w:pPr>
        <w:pStyle w:val="BodyText"/>
        <w:spacing w:before="6"/>
        <w:ind w:left="0"/>
        <w:rPr>
          <w:b/>
          <w:sz w:val="23"/>
        </w:rPr>
      </w:pPr>
    </w:p>
    <w:p w:rsidR="00E73D54" w:rsidRDefault="00E31BE2">
      <w:pPr>
        <w:pStyle w:val="BodyText"/>
        <w:ind w:left="220" w:right="187"/>
      </w:pPr>
      <w:r>
        <w:t xml:space="preserve">Your Executive Summary should be submitted to BPC website hosted by Reviewr.com by </w:t>
      </w:r>
      <w:r>
        <w:rPr>
          <w:b/>
        </w:rPr>
        <w:t xml:space="preserve">Noon EST </w:t>
      </w:r>
      <w:r>
        <w:t xml:space="preserve">on </w:t>
      </w:r>
      <w:r w:rsidR="004D560E">
        <w:rPr>
          <w:b/>
        </w:rPr>
        <w:t>November 16</w:t>
      </w:r>
      <w:r>
        <w:rPr>
          <w:b/>
        </w:rPr>
        <w:t>, 201</w:t>
      </w:r>
      <w:r w:rsidR="00E91EDE">
        <w:rPr>
          <w:b/>
        </w:rPr>
        <w:t>8</w:t>
      </w:r>
      <w:r>
        <w:t>. The electronic copy should be named according to the following format:</w:t>
      </w:r>
      <w:r>
        <w:rPr>
          <w:spacing w:val="55"/>
        </w:rPr>
        <w:t xml:space="preserve"> </w:t>
      </w:r>
      <w:r>
        <w:t>ES_TeamName.pdf.</w:t>
      </w:r>
    </w:p>
    <w:p w:rsidR="00E73D54" w:rsidRDefault="00E73D54">
      <w:pPr>
        <w:pStyle w:val="BodyText"/>
        <w:spacing w:before="10"/>
        <w:ind w:left="0"/>
        <w:rPr>
          <w:sz w:val="23"/>
        </w:rPr>
      </w:pPr>
    </w:p>
    <w:p w:rsidR="00E73D54" w:rsidRDefault="00E31BE2">
      <w:pPr>
        <w:pStyle w:val="BodyText"/>
        <w:ind w:left="220" w:right="580"/>
      </w:pPr>
      <w:r>
        <w:t>Up to 10 teams will be selected to compete as Semi-Finalists and submit Full Business Plans based on the quality of the Executive Summary. Teams will be notified of whether they are invited to advance in the Competition by November 2</w:t>
      </w:r>
      <w:r w:rsidR="000D1963">
        <w:t>6</w:t>
      </w:r>
      <w:r>
        <w:t>, 201</w:t>
      </w:r>
      <w:r w:rsidR="00316C8A">
        <w:t>8</w:t>
      </w:r>
      <w:r>
        <w:t>.</w:t>
      </w:r>
    </w:p>
    <w:p w:rsidR="00E73D54" w:rsidRDefault="00E73D54">
      <w:pPr>
        <w:pStyle w:val="BodyText"/>
        <w:spacing w:before="10"/>
        <w:ind w:left="0"/>
        <w:rPr>
          <w:sz w:val="23"/>
        </w:rPr>
      </w:pPr>
    </w:p>
    <w:p w:rsidR="00E73D54" w:rsidRDefault="00E31BE2">
      <w:pPr>
        <w:pStyle w:val="BodyText"/>
        <w:ind w:left="220"/>
      </w:pPr>
      <w:r>
        <w:rPr>
          <w:b/>
        </w:rPr>
        <w:t xml:space="preserve">Guidelines: </w:t>
      </w:r>
      <w:r>
        <w:t>Executive summaries must be limited to 3 pages of text (typed, single-spaced, minimum 12 pitch font, and 1” margins on all sides). The Executive Summary should include information on:</w:t>
      </w:r>
    </w:p>
    <w:p w:rsidR="00E73D54" w:rsidRDefault="00E31BE2">
      <w:pPr>
        <w:pStyle w:val="ListParagraph"/>
        <w:numPr>
          <w:ilvl w:val="0"/>
          <w:numId w:val="7"/>
        </w:numPr>
        <w:tabs>
          <w:tab w:val="left" w:pos="782"/>
        </w:tabs>
        <w:spacing w:before="1"/>
        <w:ind w:firstLine="0"/>
        <w:rPr>
          <w:sz w:val="24"/>
        </w:rPr>
      </w:pPr>
      <w:r>
        <w:rPr>
          <w:sz w:val="24"/>
        </w:rPr>
        <w:t>Introduction/company</w:t>
      </w:r>
      <w:r>
        <w:rPr>
          <w:spacing w:val="-4"/>
          <w:sz w:val="24"/>
        </w:rPr>
        <w:t xml:space="preserve"> </w:t>
      </w:r>
      <w:r>
        <w:rPr>
          <w:sz w:val="24"/>
        </w:rPr>
        <w:t>summary</w:t>
      </w:r>
    </w:p>
    <w:p w:rsidR="00E73D54" w:rsidRDefault="00E31BE2">
      <w:pPr>
        <w:pStyle w:val="ListParagraph"/>
        <w:numPr>
          <w:ilvl w:val="0"/>
          <w:numId w:val="7"/>
        </w:numPr>
        <w:tabs>
          <w:tab w:val="left" w:pos="782"/>
        </w:tabs>
        <w:spacing w:before="40" w:line="276" w:lineRule="auto"/>
        <w:ind w:right="336" w:firstLine="0"/>
        <w:rPr>
          <w:sz w:val="24"/>
        </w:rPr>
      </w:pPr>
      <w:r>
        <w:rPr>
          <w:sz w:val="24"/>
        </w:rPr>
        <w:t>Customer/market analysis (market size, market segmentation, and potential market</w:t>
      </w:r>
      <w:r>
        <w:rPr>
          <w:spacing w:val="-14"/>
          <w:sz w:val="24"/>
        </w:rPr>
        <w:t xml:space="preserve"> </w:t>
      </w:r>
      <w:r>
        <w:rPr>
          <w:sz w:val="24"/>
        </w:rPr>
        <w:t>share) 3)Product or service</w:t>
      </w:r>
      <w:r>
        <w:rPr>
          <w:spacing w:val="-6"/>
          <w:sz w:val="24"/>
        </w:rPr>
        <w:t xml:space="preserve"> </w:t>
      </w:r>
      <w:r>
        <w:rPr>
          <w:sz w:val="24"/>
        </w:rPr>
        <w:t>description</w:t>
      </w:r>
    </w:p>
    <w:p w:rsidR="00E73D54" w:rsidRDefault="00E31BE2">
      <w:pPr>
        <w:pStyle w:val="ListParagraph"/>
        <w:numPr>
          <w:ilvl w:val="0"/>
          <w:numId w:val="6"/>
        </w:numPr>
        <w:tabs>
          <w:tab w:val="left" w:pos="782"/>
        </w:tabs>
        <w:spacing w:before="1"/>
        <w:ind w:hanging="360"/>
        <w:rPr>
          <w:sz w:val="24"/>
        </w:rPr>
      </w:pPr>
      <w:r>
        <w:rPr>
          <w:sz w:val="24"/>
        </w:rPr>
        <w:t>Value proposition/competitive differentiation/why is this a great</w:t>
      </w:r>
      <w:r>
        <w:rPr>
          <w:spacing w:val="-14"/>
          <w:sz w:val="24"/>
        </w:rPr>
        <w:t xml:space="preserve"> </w:t>
      </w:r>
      <w:r>
        <w:rPr>
          <w:sz w:val="24"/>
        </w:rPr>
        <w:t>idea</w:t>
      </w:r>
    </w:p>
    <w:p w:rsidR="00E73D54" w:rsidRDefault="00E31BE2">
      <w:pPr>
        <w:pStyle w:val="ListParagraph"/>
        <w:numPr>
          <w:ilvl w:val="0"/>
          <w:numId w:val="6"/>
        </w:numPr>
        <w:tabs>
          <w:tab w:val="left" w:pos="782"/>
        </w:tabs>
        <w:spacing w:before="43" w:line="276" w:lineRule="auto"/>
        <w:ind w:right="974" w:hanging="360"/>
        <w:rPr>
          <w:sz w:val="24"/>
        </w:rPr>
      </w:pPr>
      <w:r>
        <w:rPr>
          <w:sz w:val="24"/>
        </w:rPr>
        <w:t>Stage of development of product, service and/or intellectual property (e.g.,</w:t>
      </w:r>
      <w:r>
        <w:rPr>
          <w:spacing w:val="-9"/>
          <w:sz w:val="24"/>
        </w:rPr>
        <w:t xml:space="preserve"> </w:t>
      </w:r>
      <w:r>
        <w:rPr>
          <w:sz w:val="24"/>
        </w:rPr>
        <w:t>patents, licenses,</w:t>
      </w:r>
      <w:r>
        <w:rPr>
          <w:spacing w:val="-5"/>
          <w:sz w:val="24"/>
        </w:rPr>
        <w:t xml:space="preserve"> </w:t>
      </w:r>
      <w:r>
        <w:rPr>
          <w:sz w:val="24"/>
        </w:rPr>
        <w:t>etc.)</w:t>
      </w:r>
    </w:p>
    <w:p w:rsidR="00E73D54" w:rsidRDefault="00E31BE2">
      <w:pPr>
        <w:pStyle w:val="ListParagraph"/>
        <w:numPr>
          <w:ilvl w:val="0"/>
          <w:numId w:val="6"/>
        </w:numPr>
        <w:tabs>
          <w:tab w:val="left" w:pos="782"/>
        </w:tabs>
        <w:spacing w:before="1"/>
        <w:ind w:hanging="360"/>
        <w:rPr>
          <w:sz w:val="24"/>
        </w:rPr>
      </w:pPr>
      <w:r>
        <w:rPr>
          <w:sz w:val="24"/>
        </w:rPr>
        <w:t>Management team and/or advisors, including relevant</w:t>
      </w:r>
      <w:r>
        <w:rPr>
          <w:spacing w:val="-12"/>
          <w:sz w:val="24"/>
        </w:rPr>
        <w:t xml:space="preserve"> </w:t>
      </w:r>
      <w:r>
        <w:rPr>
          <w:sz w:val="24"/>
        </w:rPr>
        <w:t>experience</w:t>
      </w:r>
    </w:p>
    <w:p w:rsidR="00E73D54" w:rsidRDefault="00E31BE2">
      <w:pPr>
        <w:pStyle w:val="ListParagraph"/>
        <w:numPr>
          <w:ilvl w:val="0"/>
          <w:numId w:val="6"/>
        </w:numPr>
        <w:tabs>
          <w:tab w:val="left" w:pos="782"/>
        </w:tabs>
        <w:spacing w:before="41" w:line="278" w:lineRule="auto"/>
        <w:ind w:right="692" w:hanging="360"/>
        <w:rPr>
          <w:sz w:val="24"/>
        </w:rPr>
      </w:pPr>
      <w:r>
        <w:rPr>
          <w:sz w:val="24"/>
        </w:rPr>
        <w:t>Financial highlights (such as projected revenue and expenses, margins, point at which business is cash flow positive and/or cash</w:t>
      </w:r>
      <w:r>
        <w:rPr>
          <w:spacing w:val="-9"/>
          <w:sz w:val="24"/>
        </w:rPr>
        <w:t xml:space="preserve"> </w:t>
      </w:r>
      <w:r>
        <w:rPr>
          <w:sz w:val="24"/>
        </w:rPr>
        <w:t>breakeven)</w:t>
      </w:r>
    </w:p>
    <w:p w:rsidR="00E73D54" w:rsidRDefault="00E31BE2">
      <w:pPr>
        <w:pStyle w:val="ListParagraph"/>
        <w:numPr>
          <w:ilvl w:val="0"/>
          <w:numId w:val="6"/>
        </w:numPr>
        <w:tabs>
          <w:tab w:val="left" w:pos="782"/>
        </w:tabs>
        <w:spacing w:line="274" w:lineRule="exact"/>
        <w:ind w:hanging="360"/>
        <w:rPr>
          <w:sz w:val="24"/>
        </w:rPr>
      </w:pPr>
      <w:r>
        <w:rPr>
          <w:sz w:val="24"/>
        </w:rPr>
        <w:t>How much investment you are seeking/use of</w:t>
      </w:r>
      <w:r>
        <w:rPr>
          <w:spacing w:val="-10"/>
          <w:sz w:val="24"/>
        </w:rPr>
        <w:t xml:space="preserve"> </w:t>
      </w:r>
      <w:r>
        <w:rPr>
          <w:sz w:val="24"/>
        </w:rPr>
        <w:t>funds</w:t>
      </w:r>
    </w:p>
    <w:p w:rsidR="00E73D54" w:rsidRDefault="00E73D54">
      <w:pPr>
        <w:pStyle w:val="BodyText"/>
        <w:spacing w:before="7"/>
        <w:ind w:left="0"/>
        <w:rPr>
          <w:sz w:val="20"/>
        </w:rPr>
      </w:pPr>
    </w:p>
    <w:p w:rsidR="00E73D54" w:rsidRDefault="00E31BE2">
      <w:pPr>
        <w:pStyle w:val="BodyText"/>
        <w:spacing w:line="242" w:lineRule="auto"/>
        <w:ind w:left="580" w:right="3741" w:hanging="360"/>
      </w:pPr>
      <w:r>
        <w:t>In your executive summary, we expect you to convey: 1</w:t>
      </w:r>
      <w:proofErr w:type="gramStart"/>
      <w:r>
        <w:t>)The</w:t>
      </w:r>
      <w:proofErr w:type="gramEnd"/>
      <w:r>
        <w:t xml:space="preserve"> problem or need your company solves</w:t>
      </w:r>
    </w:p>
    <w:p w:rsidR="00E73D54" w:rsidRDefault="00E31BE2">
      <w:pPr>
        <w:pStyle w:val="BodyText"/>
        <w:spacing w:before="40" w:line="276" w:lineRule="auto"/>
        <w:ind w:left="580"/>
      </w:pPr>
      <w:proofErr w:type="gramStart"/>
      <w:r>
        <w:t>2)The</w:t>
      </w:r>
      <w:proofErr w:type="gramEnd"/>
      <w:r>
        <w:t xml:space="preserve"> size of the accessible market &amp; evidence that customers will buy your product/service 3)Your differentiation vs. competition and how you will sustain that</w:t>
      </w:r>
    </w:p>
    <w:p w:rsidR="00E73D54" w:rsidRDefault="00E31BE2">
      <w:pPr>
        <w:pStyle w:val="BodyText"/>
        <w:spacing w:before="1" w:line="276" w:lineRule="auto"/>
        <w:ind w:left="580" w:right="2201"/>
      </w:pPr>
      <w:proofErr w:type="gramStart"/>
      <w:r>
        <w:t>4)The</w:t>
      </w:r>
      <w:proofErr w:type="gramEnd"/>
      <w:r>
        <w:t xml:space="preserve"> experience of your management team and/or advisory boards 5)The current state of development (e.g., beta, customer trials, etc.) 6)Timeframes to achieve significant revenue and/or cash flow positive 7)The amount of funding you are seeking</w:t>
      </w:r>
    </w:p>
    <w:p w:rsidR="00E73D54" w:rsidRDefault="00E73D54">
      <w:pPr>
        <w:spacing w:line="276" w:lineRule="auto"/>
        <w:sectPr w:rsidR="00E73D54">
          <w:pgSz w:w="12240" w:h="15840"/>
          <w:pgMar w:top="1420" w:right="1300" w:bottom="1040" w:left="1220" w:header="165" w:footer="841" w:gutter="0"/>
          <w:cols w:space="720"/>
        </w:sectPr>
      </w:pPr>
    </w:p>
    <w:p w:rsidR="00E73D54" w:rsidRDefault="00E73D54">
      <w:pPr>
        <w:pStyle w:val="BodyText"/>
        <w:spacing w:before="5"/>
        <w:ind w:left="0"/>
        <w:rPr>
          <w:sz w:val="16"/>
        </w:rPr>
      </w:pPr>
    </w:p>
    <w:p w:rsidR="00E73D54" w:rsidRDefault="00E31BE2">
      <w:pPr>
        <w:pStyle w:val="Heading1"/>
        <w:ind w:left="3322" w:right="3242"/>
        <w:jc w:val="center"/>
      </w:pPr>
      <w:r>
        <w:t>Full Business Plan Guidelines:</w:t>
      </w:r>
    </w:p>
    <w:p w:rsidR="00E73D54" w:rsidRDefault="00E73D54">
      <w:pPr>
        <w:pStyle w:val="BodyText"/>
        <w:spacing w:before="6"/>
        <w:ind w:left="0"/>
        <w:rPr>
          <w:b/>
          <w:sz w:val="23"/>
        </w:rPr>
      </w:pPr>
    </w:p>
    <w:p w:rsidR="00E73D54" w:rsidRDefault="00E31BE2">
      <w:pPr>
        <w:pStyle w:val="BodyText"/>
        <w:ind w:left="220" w:right="233"/>
      </w:pPr>
      <w:r>
        <w:t xml:space="preserve">Up to 10 teams will be invited to submit Full Business Plans. Each invited team is required to submit their Full Business Plan no later than </w:t>
      </w:r>
      <w:r w:rsidR="004D560E">
        <w:rPr>
          <w:b/>
        </w:rPr>
        <w:t>February 15</w:t>
      </w:r>
      <w:bookmarkStart w:id="0" w:name="_GoBack"/>
      <w:bookmarkEnd w:id="0"/>
      <w:r>
        <w:rPr>
          <w:b/>
        </w:rPr>
        <w:t>, 201</w:t>
      </w:r>
      <w:r w:rsidR="00316C8A">
        <w:rPr>
          <w:b/>
        </w:rPr>
        <w:t>9</w:t>
      </w:r>
      <w:r>
        <w:rPr>
          <w:b/>
        </w:rPr>
        <w:t xml:space="preserve"> by Noon EST </w:t>
      </w:r>
      <w:r>
        <w:t xml:space="preserve">to the BPC website hosted by Reviewr.com. The electronic copy should be named according to the following format: </w:t>
      </w:r>
      <w:r w:rsidRPr="000D1963">
        <w:rPr>
          <w:b/>
        </w:rPr>
        <w:t>FBP_TeamName.pdf</w:t>
      </w:r>
      <w:r>
        <w:t xml:space="preserve">. You may be asked to print additional copies of the full plan. Any team that does not submit their full written business plan by this date will </w:t>
      </w:r>
      <w:r w:rsidR="000D1963">
        <w:t>be disqualified.</w:t>
      </w:r>
    </w:p>
    <w:p w:rsidR="00E73D54" w:rsidRDefault="00E73D54">
      <w:pPr>
        <w:pStyle w:val="BodyText"/>
        <w:spacing w:before="10"/>
        <w:ind w:left="0"/>
        <w:rPr>
          <w:sz w:val="23"/>
        </w:rPr>
      </w:pPr>
    </w:p>
    <w:p w:rsidR="00E73D54" w:rsidRDefault="00E31BE2">
      <w:pPr>
        <w:pStyle w:val="BodyText"/>
        <w:ind w:left="220" w:right="343"/>
      </w:pPr>
      <w:r>
        <w:t>Three to five teams will be selected to compete as Finalists and compete in the Final Presentations based on the quality of the Full Business Plan. Teams will be notified of whether they are invited to advance to the Fina</w:t>
      </w:r>
      <w:r w:rsidR="00316C8A">
        <w:t>ls of the Competition by March 8</w:t>
      </w:r>
      <w:r>
        <w:t>, 201</w:t>
      </w:r>
      <w:r w:rsidR="00316C8A">
        <w:t>9</w:t>
      </w:r>
      <w:r>
        <w:t>.</w:t>
      </w:r>
    </w:p>
    <w:p w:rsidR="00E73D54" w:rsidRDefault="00E73D54">
      <w:pPr>
        <w:pStyle w:val="BodyText"/>
        <w:spacing w:before="11"/>
        <w:ind w:left="0"/>
        <w:rPr>
          <w:sz w:val="23"/>
        </w:rPr>
      </w:pPr>
    </w:p>
    <w:p w:rsidR="00E73D54" w:rsidRDefault="00E31BE2">
      <w:pPr>
        <w:pStyle w:val="BodyText"/>
        <w:ind w:left="220" w:right="141"/>
      </w:pPr>
      <w:r>
        <w:rPr>
          <w:b/>
        </w:rPr>
        <w:t xml:space="preserve">General Guidelines: </w:t>
      </w:r>
      <w:r>
        <w:t>Written business plans are limited to 15 pages of text (typed, single- spaced, minimum 12 pitch font, and 1” margins on all sides) including the executive summary and summary financial data. Detailed spreadsheets and appropriate appendices should follow the text portion of the plan but will be limited to 10 pages. Plans with fewer than 10 pages of appendices may not use the remaining pages to increase the size of their business plan beyond 15 pages.  In total, the maximum number of pages is 25.</w:t>
      </w:r>
    </w:p>
    <w:p w:rsidR="00E73D54" w:rsidRDefault="00E73D54">
      <w:pPr>
        <w:pStyle w:val="BodyText"/>
        <w:spacing w:before="11"/>
        <w:ind w:left="0"/>
        <w:rPr>
          <w:sz w:val="23"/>
        </w:rPr>
      </w:pPr>
    </w:p>
    <w:p w:rsidR="00E73D54" w:rsidRDefault="00E31BE2">
      <w:pPr>
        <w:ind w:left="220" w:right="141"/>
        <w:rPr>
          <w:sz w:val="24"/>
        </w:rPr>
      </w:pPr>
      <w:r>
        <w:rPr>
          <w:b/>
          <w:sz w:val="24"/>
        </w:rPr>
        <w:t xml:space="preserve">Contents of the Written Business Plan: </w:t>
      </w:r>
      <w:r>
        <w:rPr>
          <w:sz w:val="24"/>
        </w:rPr>
        <w:t>Your business plan should include (maximum 15 pages):</w:t>
      </w:r>
    </w:p>
    <w:p w:rsidR="00E73D54" w:rsidRDefault="00E73D54">
      <w:pPr>
        <w:pStyle w:val="BodyText"/>
        <w:spacing w:before="2"/>
        <w:ind w:left="0"/>
      </w:pPr>
    </w:p>
    <w:p w:rsidR="00E73D54" w:rsidRDefault="00E31BE2">
      <w:pPr>
        <w:pStyle w:val="ListParagraph"/>
        <w:numPr>
          <w:ilvl w:val="0"/>
          <w:numId w:val="5"/>
        </w:numPr>
        <w:tabs>
          <w:tab w:val="left" w:pos="782"/>
        </w:tabs>
        <w:ind w:firstLine="0"/>
        <w:rPr>
          <w:sz w:val="24"/>
        </w:rPr>
      </w:pPr>
      <w:r>
        <w:rPr>
          <w:sz w:val="24"/>
        </w:rPr>
        <w:t>Executive</w:t>
      </w:r>
      <w:r>
        <w:rPr>
          <w:spacing w:val="-3"/>
          <w:sz w:val="24"/>
        </w:rPr>
        <w:t xml:space="preserve"> </w:t>
      </w:r>
      <w:r>
        <w:rPr>
          <w:sz w:val="24"/>
        </w:rPr>
        <w:t>Summary</w:t>
      </w:r>
    </w:p>
    <w:p w:rsidR="00E73D54" w:rsidRDefault="00E31BE2">
      <w:pPr>
        <w:pStyle w:val="ListParagraph"/>
        <w:numPr>
          <w:ilvl w:val="0"/>
          <w:numId w:val="5"/>
        </w:numPr>
        <w:tabs>
          <w:tab w:val="left" w:pos="782"/>
        </w:tabs>
        <w:spacing w:before="40" w:line="276" w:lineRule="auto"/>
        <w:ind w:right="309" w:firstLine="0"/>
        <w:rPr>
          <w:sz w:val="24"/>
        </w:rPr>
      </w:pPr>
      <w:r>
        <w:rPr>
          <w:sz w:val="24"/>
        </w:rPr>
        <w:t>Product or service description (incl. current status of development – beta, prototype, etc.) 3)Customer/Market analysis (market size, market segmentation, and potential market</w:t>
      </w:r>
      <w:r>
        <w:rPr>
          <w:spacing w:val="-16"/>
          <w:sz w:val="24"/>
        </w:rPr>
        <w:t xml:space="preserve"> </w:t>
      </w:r>
      <w:r>
        <w:rPr>
          <w:sz w:val="24"/>
        </w:rPr>
        <w:t>share) 4)Sales and Marketing Plan (how you will</w:t>
      </w:r>
      <w:r>
        <w:rPr>
          <w:spacing w:val="-14"/>
          <w:sz w:val="24"/>
        </w:rPr>
        <w:t xml:space="preserve"> </w:t>
      </w:r>
      <w:r>
        <w:rPr>
          <w:sz w:val="24"/>
        </w:rPr>
        <w:t>go-to-market)</w:t>
      </w:r>
    </w:p>
    <w:p w:rsidR="00E73D54" w:rsidRDefault="00E31BE2">
      <w:pPr>
        <w:pStyle w:val="ListParagraph"/>
        <w:numPr>
          <w:ilvl w:val="0"/>
          <w:numId w:val="4"/>
        </w:numPr>
        <w:tabs>
          <w:tab w:val="left" w:pos="782"/>
        </w:tabs>
        <w:spacing w:before="3" w:line="276" w:lineRule="auto"/>
        <w:ind w:right="978" w:hanging="360"/>
        <w:rPr>
          <w:sz w:val="24"/>
        </w:rPr>
      </w:pPr>
      <w:r>
        <w:rPr>
          <w:sz w:val="24"/>
        </w:rPr>
        <w:t>Stage of development of product, service and/or intellectual property (e.g.,</w:t>
      </w:r>
      <w:r>
        <w:rPr>
          <w:spacing w:val="-12"/>
          <w:sz w:val="24"/>
        </w:rPr>
        <w:t xml:space="preserve"> </w:t>
      </w:r>
      <w:r>
        <w:rPr>
          <w:sz w:val="24"/>
        </w:rPr>
        <w:t>patents, licenses,</w:t>
      </w:r>
      <w:r>
        <w:rPr>
          <w:spacing w:val="-5"/>
          <w:sz w:val="24"/>
        </w:rPr>
        <w:t xml:space="preserve"> </w:t>
      </w:r>
      <w:r>
        <w:rPr>
          <w:sz w:val="24"/>
        </w:rPr>
        <w:t>etc.)</w:t>
      </w:r>
    </w:p>
    <w:p w:rsidR="00E73D54" w:rsidRDefault="00E31BE2">
      <w:pPr>
        <w:pStyle w:val="ListParagraph"/>
        <w:numPr>
          <w:ilvl w:val="0"/>
          <w:numId w:val="4"/>
        </w:numPr>
        <w:tabs>
          <w:tab w:val="left" w:pos="782"/>
        </w:tabs>
        <w:spacing w:before="1" w:line="276" w:lineRule="auto"/>
        <w:ind w:left="580" w:right="2063" w:firstLine="0"/>
        <w:rPr>
          <w:sz w:val="24"/>
        </w:rPr>
      </w:pPr>
      <w:r>
        <w:rPr>
          <w:sz w:val="24"/>
        </w:rPr>
        <w:t>Competitor Analysis (competitors and your competitive</w:t>
      </w:r>
      <w:r>
        <w:rPr>
          <w:spacing w:val="-14"/>
          <w:sz w:val="24"/>
        </w:rPr>
        <w:t xml:space="preserve"> </w:t>
      </w:r>
      <w:r>
        <w:rPr>
          <w:sz w:val="24"/>
        </w:rPr>
        <w:t>differentiation) 7)Management team and/or advisors, including relevant experience 8)Financial highlights (cash flow, income statement, &amp; balance</w:t>
      </w:r>
      <w:r>
        <w:rPr>
          <w:spacing w:val="-12"/>
          <w:sz w:val="24"/>
        </w:rPr>
        <w:t xml:space="preserve"> </w:t>
      </w:r>
      <w:r>
        <w:rPr>
          <w:sz w:val="24"/>
        </w:rPr>
        <w:t>sheet)</w:t>
      </w:r>
    </w:p>
    <w:p w:rsidR="00E73D54" w:rsidRDefault="00E31BE2">
      <w:pPr>
        <w:pStyle w:val="BodyText"/>
        <w:spacing w:before="1" w:line="276" w:lineRule="auto"/>
        <w:ind w:hanging="360"/>
      </w:pPr>
      <w:proofErr w:type="gramStart"/>
      <w:r>
        <w:t>9)Offering</w:t>
      </w:r>
      <w:proofErr w:type="gramEnd"/>
      <w:r>
        <w:t xml:space="preserve"> of the company (how much investment you are seeking, uses of funding, possible exits)</w:t>
      </w:r>
    </w:p>
    <w:p w:rsidR="00E73D54" w:rsidRDefault="00E31BE2">
      <w:pPr>
        <w:pStyle w:val="BodyText"/>
        <w:spacing w:before="200"/>
        <w:ind w:left="220" w:right="187"/>
      </w:pPr>
      <w:r>
        <w:rPr>
          <w:b/>
        </w:rPr>
        <w:t xml:space="preserve">Business Plan Financial Data: </w:t>
      </w:r>
      <w:r>
        <w:t>Financial data should include a cash flow statement, income statement, and balance sheet. This data should be included in a summarized fashion in the main section of the business plan. Include an explanation of the offering to investors indicating how much money is required, how it will be used, and the proposed structure of the deal, (i.e., stock, debentures, etc.) and possible exit strategies. Detailed financial data and tables should be included in the appendix. The team is not required to reveal the exact desired terms of the deal (i.e., proposed company valuation and percentage of company being offered). However, teams should expect to be asked about these terms and should be prepared to answer these questions in some fashion (if this information is not already provided in the written plan.) It is up to the team to assess the BEST way to address this question.</w:t>
      </w:r>
    </w:p>
    <w:p w:rsidR="00E73D54" w:rsidRDefault="00E73D54">
      <w:pPr>
        <w:sectPr w:rsidR="00E73D54">
          <w:pgSz w:w="12240" w:h="15840"/>
          <w:pgMar w:top="1420" w:right="1300" w:bottom="1040" w:left="1220" w:header="165" w:footer="841" w:gutter="0"/>
          <w:cols w:space="720"/>
        </w:sectPr>
      </w:pPr>
    </w:p>
    <w:p w:rsidR="00E73D54" w:rsidRDefault="00E73D54">
      <w:pPr>
        <w:pStyle w:val="BodyText"/>
        <w:ind w:left="0"/>
        <w:rPr>
          <w:sz w:val="20"/>
        </w:rPr>
      </w:pPr>
    </w:p>
    <w:p w:rsidR="00E73D54" w:rsidRDefault="00E73D54">
      <w:pPr>
        <w:pStyle w:val="BodyText"/>
        <w:ind w:left="0"/>
        <w:rPr>
          <w:sz w:val="20"/>
        </w:rPr>
      </w:pPr>
    </w:p>
    <w:p w:rsidR="00E73D54" w:rsidRDefault="00E31BE2">
      <w:pPr>
        <w:pStyle w:val="BodyText"/>
        <w:spacing w:before="90"/>
        <w:ind w:left="220" w:right="343"/>
      </w:pPr>
      <w:r>
        <w:rPr>
          <w:b/>
        </w:rPr>
        <w:t xml:space="preserve">Appendices: </w:t>
      </w:r>
      <w:r>
        <w:t>Should be included only when they support the findings, statements, and observations in the plan. You should NOT assume that judges will read all the material in the appendices. Therefore, the text portion of the plan (15 pages) must contain all pertinent information in a clear and concise manner. All appendices must fall within the 10-page limit; any pages over this limit will not be posted or otherwise provided to the judges.</w:t>
      </w:r>
    </w:p>
    <w:p w:rsidR="00E73D54" w:rsidRDefault="00E73D54">
      <w:pPr>
        <w:pStyle w:val="BodyText"/>
        <w:spacing w:before="11"/>
        <w:ind w:left="0"/>
        <w:rPr>
          <w:sz w:val="23"/>
        </w:rPr>
      </w:pPr>
    </w:p>
    <w:p w:rsidR="00E73D54" w:rsidRDefault="00E31BE2">
      <w:pPr>
        <w:pStyle w:val="BodyText"/>
        <w:ind w:left="220" w:right="233"/>
      </w:pPr>
      <w:r>
        <w:rPr>
          <w:b/>
        </w:rPr>
        <w:t xml:space="preserve">Changes to Your Business Plan: </w:t>
      </w:r>
      <w:r>
        <w:t>Once your written business plan i</w:t>
      </w:r>
      <w:r w:rsidR="000D1963">
        <w:t>s submitted on February 15</w:t>
      </w:r>
      <w:r w:rsidR="00316C8A">
        <w:t>, 2019</w:t>
      </w:r>
      <w:r>
        <w:t xml:space="preserve"> it will be provided for review by the Semi-Finalist judges. IF YOUR TEAM IS SELECTED AS A FINALIST TO COMPETE IN THE FINAL PRESENTATIONS, you can</w:t>
      </w:r>
    </w:p>
    <w:p w:rsidR="00E73D54" w:rsidRDefault="00E31BE2">
      <w:pPr>
        <w:pStyle w:val="BodyText"/>
        <w:ind w:left="220" w:right="95"/>
      </w:pPr>
      <w:proofErr w:type="gramStart"/>
      <w:r>
        <w:t>update</w:t>
      </w:r>
      <w:proofErr w:type="gramEnd"/>
      <w:r>
        <w:t xml:space="preserve"> your business plan (including financial projections) and submit an updated business plan for review by the Finalist judges. The updated business plan is subject to the same page limitations as the original plan and must be submitted to the Pillsbury Institute program manager, Michelle Ciaschi at </w:t>
      </w:r>
      <w:hyperlink r:id="rId10" w:history="1">
        <w:r w:rsidRPr="008B12FE">
          <w:rPr>
            <w:rStyle w:val="Hyperlink"/>
            <w:u w:color="0000FF"/>
          </w:rPr>
          <w:t>mlc296@cornell.edu</w:t>
        </w:r>
        <w:r w:rsidRPr="008B12FE">
          <w:rPr>
            <w:rStyle w:val="Hyperlink"/>
          </w:rPr>
          <w:t xml:space="preserve"> </w:t>
        </w:r>
      </w:hyperlink>
      <w:r>
        <w:t xml:space="preserve">by </w:t>
      </w:r>
      <w:r>
        <w:rPr>
          <w:b/>
        </w:rPr>
        <w:t>Noon EST on March 1</w:t>
      </w:r>
      <w:r w:rsidR="00316C8A">
        <w:rPr>
          <w:b/>
        </w:rPr>
        <w:t>3, 2019</w:t>
      </w:r>
      <w:r>
        <w:rPr>
          <w:b/>
        </w:rPr>
        <w:t xml:space="preserve"> </w:t>
      </w:r>
      <w:r>
        <w:t>and will be provided to the judges for the Final Presentations.</w:t>
      </w:r>
    </w:p>
    <w:p w:rsidR="00E73D54" w:rsidRDefault="00E73D54">
      <w:pPr>
        <w:pStyle w:val="BodyText"/>
        <w:spacing w:before="5"/>
        <w:ind w:left="0"/>
      </w:pPr>
    </w:p>
    <w:p w:rsidR="00E73D54" w:rsidRDefault="00E31BE2">
      <w:pPr>
        <w:pStyle w:val="Heading1"/>
        <w:spacing w:before="0"/>
        <w:ind w:left="3322" w:right="3242"/>
        <w:jc w:val="center"/>
      </w:pPr>
      <w:r>
        <w:t>Oral Presentation Guidelines:</w:t>
      </w:r>
    </w:p>
    <w:p w:rsidR="00E73D54" w:rsidRDefault="00E73D54">
      <w:pPr>
        <w:pStyle w:val="BodyText"/>
        <w:spacing w:before="6"/>
        <w:ind w:left="0"/>
        <w:rPr>
          <w:b/>
          <w:sz w:val="23"/>
        </w:rPr>
      </w:pPr>
    </w:p>
    <w:p w:rsidR="00E73D54" w:rsidRDefault="00E31BE2">
      <w:pPr>
        <w:pStyle w:val="BodyText"/>
        <w:ind w:left="220" w:right="176"/>
      </w:pPr>
      <w:r>
        <w:t>Three to five teams will be invited to participate in the Final Presentations, which will be held during H</w:t>
      </w:r>
      <w:r w:rsidR="00316C8A">
        <w:t>otel Ezra Cornell (HEC) March 16, 2019</w:t>
      </w:r>
      <w:r>
        <w:t>. The Final Presentations will be delivered to a panel of judges comprised of venture capital and private equity professionals and entrepreneurs in front of a live audience of HEC attendees. The teams in the Final Presentations will have 10 minutes to present their idea, largely for the benefit of the audience, followed by a 10 minute question and answer session from the panel of judges. Teams can assume that the judges have read their Full Business Plans. Once a team has finished its presentation, it may observe both the presentation and Q&amp;A session of the teams that follow it. Teams may NOT observe other presentations until after they have made their own presentations. The order of presentation will be determined randomly.</w:t>
      </w:r>
    </w:p>
    <w:p w:rsidR="00E73D54" w:rsidRDefault="00E73D54">
      <w:pPr>
        <w:pStyle w:val="BodyText"/>
        <w:spacing w:before="10"/>
        <w:ind w:left="0"/>
        <w:rPr>
          <w:sz w:val="23"/>
        </w:rPr>
      </w:pPr>
    </w:p>
    <w:p w:rsidR="00E73D54" w:rsidRDefault="00E31BE2">
      <w:pPr>
        <w:pStyle w:val="BodyText"/>
        <w:spacing w:before="1"/>
        <w:ind w:left="220" w:right="141"/>
      </w:pPr>
      <w:r>
        <w:t xml:space="preserve">Detailed scheduling for the Final Presentations will be provided to the teams later in the Competition. However, teams should submit an electronic copy of any materials they intend to use in their Final Presentation (such as a PowerPoint file) to the Pillsbury Institute program manager, Michelle Ciaschi at </w:t>
      </w:r>
      <w:hyperlink r:id="rId11" w:history="1">
        <w:r w:rsidRPr="008B12FE">
          <w:rPr>
            <w:rStyle w:val="Hyperlink"/>
            <w:u w:color="0000FF"/>
          </w:rPr>
          <w:t>mlc296@cornell.edu</w:t>
        </w:r>
        <w:r w:rsidRPr="008B12FE">
          <w:rPr>
            <w:rStyle w:val="Hyperlink"/>
          </w:rPr>
          <w:t xml:space="preserve"> </w:t>
        </w:r>
      </w:hyperlink>
      <w:r>
        <w:t xml:space="preserve">by </w:t>
      </w:r>
      <w:r>
        <w:rPr>
          <w:b/>
        </w:rPr>
        <w:t>5pm on March 1</w:t>
      </w:r>
      <w:r w:rsidR="00316C8A">
        <w:rPr>
          <w:b/>
        </w:rPr>
        <w:t>4, 2019</w:t>
      </w:r>
      <w:r>
        <w:t xml:space="preserve">. The file will be loaded onto a </w:t>
      </w:r>
      <w:proofErr w:type="spellStart"/>
      <w:r>
        <w:t>flashdrive</w:t>
      </w:r>
      <w:proofErr w:type="spellEnd"/>
      <w:r>
        <w:t xml:space="preserve"> and auditorium computer to be used during the Final Presentation.</w:t>
      </w:r>
    </w:p>
    <w:p w:rsidR="00E73D54" w:rsidRDefault="00E31BE2">
      <w:pPr>
        <w:pStyle w:val="BodyText"/>
        <w:ind w:left="220" w:right="343"/>
      </w:pPr>
      <w:r>
        <w:t>Teams may also demonstrate a prototype of their product during the Final Presentation (including a food sample if that is the product). They may NOT bring other materials for the judges such as handouts, etc. Teams are NOT REQUIRED to use materials in the Final Presentation.</w:t>
      </w:r>
    </w:p>
    <w:p w:rsidR="00E73D54" w:rsidRDefault="00E73D54">
      <w:pPr>
        <w:pStyle w:val="BodyText"/>
        <w:ind w:left="0"/>
      </w:pPr>
    </w:p>
    <w:p w:rsidR="00E73D54" w:rsidRDefault="00E31BE2">
      <w:pPr>
        <w:pStyle w:val="BodyText"/>
        <w:ind w:left="220"/>
      </w:pPr>
      <w:r>
        <w:t>The winner of the Competition will be announced during HEC, time to be determined.</w:t>
      </w:r>
    </w:p>
    <w:p w:rsidR="00E73D54" w:rsidRDefault="00E73D54">
      <w:pPr>
        <w:sectPr w:rsidR="00E73D54">
          <w:pgSz w:w="12240" w:h="15840"/>
          <w:pgMar w:top="1420" w:right="1300" w:bottom="1040" w:left="1220" w:header="165" w:footer="841" w:gutter="0"/>
          <w:cols w:space="720"/>
        </w:sectPr>
      </w:pPr>
    </w:p>
    <w:p w:rsidR="00E73D54" w:rsidRDefault="00E73D54">
      <w:pPr>
        <w:pStyle w:val="BodyText"/>
        <w:spacing w:before="5"/>
        <w:ind w:left="0"/>
        <w:rPr>
          <w:sz w:val="16"/>
        </w:rPr>
      </w:pPr>
    </w:p>
    <w:p w:rsidR="00E73D54" w:rsidRDefault="00E31BE2">
      <w:pPr>
        <w:pStyle w:val="Heading1"/>
        <w:ind w:left="3319" w:right="3242"/>
        <w:jc w:val="center"/>
      </w:pPr>
      <w:r>
        <w:t>Judges and Judging Criteria</w:t>
      </w:r>
    </w:p>
    <w:p w:rsidR="00E73D54" w:rsidRDefault="00E73D54">
      <w:pPr>
        <w:pStyle w:val="BodyText"/>
        <w:spacing w:before="6"/>
        <w:ind w:left="0"/>
        <w:rPr>
          <w:b/>
          <w:sz w:val="23"/>
        </w:rPr>
      </w:pPr>
    </w:p>
    <w:p w:rsidR="00E73D54" w:rsidRDefault="00E31BE2">
      <w:pPr>
        <w:pStyle w:val="BodyText"/>
        <w:ind w:left="220" w:right="195"/>
      </w:pPr>
      <w:r>
        <w:t>Judges for the first two rounds of the competition will be drawn from Cornell University alumni, faculty and investment professionals. The panel of judges for the Final Presentation round will be comprised of venture capital and private equity investors and entrepreneurs.</w:t>
      </w:r>
    </w:p>
    <w:p w:rsidR="00E73D54" w:rsidRDefault="00E73D54">
      <w:pPr>
        <w:pStyle w:val="BodyText"/>
        <w:spacing w:before="10"/>
        <w:ind w:left="0"/>
        <w:rPr>
          <w:sz w:val="23"/>
        </w:rPr>
      </w:pPr>
    </w:p>
    <w:p w:rsidR="00E73D54" w:rsidRDefault="00E31BE2">
      <w:pPr>
        <w:pStyle w:val="BodyText"/>
        <w:ind w:left="220" w:right="141"/>
      </w:pPr>
      <w:r>
        <w:t>Judges will score the teams’ deliverables using their judgment with respect to specific competition criteria, as summarized below. The teams receiving the highest collective scores on the Executive Summary will advance to the Semi-Final Round and the teams receiving the highest collective scores on the Full Business Plan will advance to the Final Round. The winner of the Competition will be determined by the Final Presentation judges’ ranking of the teams.</w:t>
      </w:r>
    </w:p>
    <w:p w:rsidR="00E73D54" w:rsidRDefault="00E31BE2">
      <w:pPr>
        <w:pStyle w:val="BodyText"/>
        <w:ind w:left="220" w:right="343"/>
      </w:pPr>
      <w:r>
        <w:t>These rankings will be based on the judges’ assessment of both the Full Business Plan and the Final Presentation. The competition is intended to simulate the real-world process of entrepreneurs soliciting start-up funds from early-stage investors and venture capitalists. Thus, the winning team will be the one whose plan and Presentation conveys the most promising combination of significant value creation, attractive returns, and execution feasibility.</w:t>
      </w:r>
    </w:p>
    <w:p w:rsidR="00E73D54" w:rsidRDefault="00E73D54">
      <w:pPr>
        <w:pStyle w:val="BodyText"/>
        <w:spacing w:before="4"/>
        <w:ind w:left="0"/>
        <w:rPr>
          <w:sz w:val="26"/>
        </w:rPr>
      </w:pPr>
    </w:p>
    <w:p w:rsidR="00E73D54" w:rsidRDefault="00E31BE2">
      <w:pPr>
        <w:pStyle w:val="BodyText"/>
        <w:spacing w:line="261" w:lineRule="auto"/>
        <w:ind w:left="220" w:right="141"/>
      </w:pPr>
      <w:r>
        <w:t>Competition criteria that the judges will consider in their assessments include but are not limited to:</w:t>
      </w:r>
    </w:p>
    <w:p w:rsidR="00E73D54" w:rsidRDefault="00E73D54">
      <w:pPr>
        <w:pStyle w:val="BodyText"/>
        <w:ind w:left="0"/>
        <w:rPr>
          <w:sz w:val="26"/>
        </w:rPr>
      </w:pPr>
    </w:p>
    <w:p w:rsidR="00E73D54" w:rsidRDefault="00E31BE2">
      <w:pPr>
        <w:pStyle w:val="ListParagraph"/>
        <w:numPr>
          <w:ilvl w:val="0"/>
          <w:numId w:val="3"/>
        </w:numPr>
        <w:tabs>
          <w:tab w:val="left" w:pos="941"/>
        </w:tabs>
        <w:spacing w:before="1" w:line="261" w:lineRule="auto"/>
        <w:ind w:right="139"/>
        <w:jc w:val="both"/>
        <w:rPr>
          <w:sz w:val="24"/>
        </w:rPr>
      </w:pPr>
      <w:r>
        <w:rPr>
          <w:sz w:val="24"/>
        </w:rPr>
        <w:t>Clarity, completeness, and persuasiveness of the written business plan and/or oral presentation</w:t>
      </w:r>
    </w:p>
    <w:p w:rsidR="00E73D54" w:rsidRDefault="00E31BE2">
      <w:pPr>
        <w:pStyle w:val="ListParagraph"/>
        <w:numPr>
          <w:ilvl w:val="0"/>
          <w:numId w:val="3"/>
        </w:numPr>
        <w:tabs>
          <w:tab w:val="left" w:pos="941"/>
        </w:tabs>
        <w:spacing w:line="261" w:lineRule="auto"/>
        <w:ind w:right="142"/>
        <w:jc w:val="both"/>
        <w:rPr>
          <w:sz w:val="24"/>
        </w:rPr>
      </w:pPr>
      <w:r>
        <w:rPr>
          <w:sz w:val="24"/>
        </w:rPr>
        <w:t>The market opportunity presented by the proposed venture (is there a clear market need presented as well as a way to take advantage of that</w:t>
      </w:r>
      <w:r>
        <w:rPr>
          <w:spacing w:val="-10"/>
          <w:sz w:val="24"/>
        </w:rPr>
        <w:t xml:space="preserve"> </w:t>
      </w:r>
      <w:r>
        <w:rPr>
          <w:sz w:val="24"/>
        </w:rPr>
        <w:t>need)</w:t>
      </w:r>
    </w:p>
    <w:p w:rsidR="00E73D54" w:rsidRDefault="00E31BE2">
      <w:pPr>
        <w:pStyle w:val="ListParagraph"/>
        <w:numPr>
          <w:ilvl w:val="0"/>
          <w:numId w:val="3"/>
        </w:numPr>
        <w:tabs>
          <w:tab w:val="left" w:pos="941"/>
        </w:tabs>
        <w:spacing w:line="261" w:lineRule="auto"/>
        <w:ind w:right="137"/>
        <w:jc w:val="both"/>
        <w:rPr>
          <w:sz w:val="24"/>
        </w:rPr>
      </w:pPr>
      <w:r>
        <w:rPr>
          <w:sz w:val="24"/>
        </w:rPr>
        <w:t>The feasibility, uniqueness and quality of the business plan concept (is the product, technology or service feasible and does it provide something novel that gives it a competitive advantage in the</w:t>
      </w:r>
      <w:r>
        <w:rPr>
          <w:spacing w:val="-6"/>
          <w:sz w:val="24"/>
        </w:rPr>
        <w:t xml:space="preserve"> </w:t>
      </w:r>
      <w:r>
        <w:rPr>
          <w:sz w:val="24"/>
        </w:rPr>
        <w:t>market)</w:t>
      </w:r>
    </w:p>
    <w:p w:rsidR="00E73D54" w:rsidRDefault="00E31BE2">
      <w:pPr>
        <w:pStyle w:val="ListParagraph"/>
        <w:numPr>
          <w:ilvl w:val="0"/>
          <w:numId w:val="3"/>
        </w:numPr>
        <w:tabs>
          <w:tab w:val="left" w:pos="941"/>
        </w:tabs>
        <w:spacing w:line="261" w:lineRule="auto"/>
        <w:ind w:right="138"/>
        <w:jc w:val="both"/>
        <w:rPr>
          <w:sz w:val="24"/>
        </w:rPr>
      </w:pPr>
      <w:r>
        <w:rPr>
          <w:sz w:val="24"/>
        </w:rPr>
        <w:t>The feasibility and quality of the business model, including the financial projections provided</w:t>
      </w:r>
    </w:p>
    <w:p w:rsidR="00E73D54" w:rsidRDefault="00E31BE2">
      <w:pPr>
        <w:pStyle w:val="ListParagraph"/>
        <w:numPr>
          <w:ilvl w:val="0"/>
          <w:numId w:val="3"/>
        </w:numPr>
        <w:tabs>
          <w:tab w:val="left" w:pos="941"/>
        </w:tabs>
        <w:spacing w:line="261" w:lineRule="auto"/>
        <w:ind w:right="139"/>
        <w:jc w:val="both"/>
        <w:rPr>
          <w:sz w:val="24"/>
        </w:rPr>
      </w:pPr>
      <w:r>
        <w:rPr>
          <w:sz w:val="24"/>
        </w:rPr>
        <w:t>The financial and/or social return of the proposed venture (the business represents a real investment opportunity in which they would invest</w:t>
      </w:r>
      <w:r>
        <w:rPr>
          <w:spacing w:val="-6"/>
          <w:sz w:val="24"/>
        </w:rPr>
        <w:t xml:space="preserve"> </w:t>
      </w:r>
      <w:r>
        <w:rPr>
          <w:sz w:val="24"/>
        </w:rPr>
        <w:t>in)</w:t>
      </w:r>
    </w:p>
    <w:p w:rsidR="00E73D54" w:rsidRDefault="00E31BE2">
      <w:pPr>
        <w:pStyle w:val="ListParagraph"/>
        <w:numPr>
          <w:ilvl w:val="0"/>
          <w:numId w:val="3"/>
        </w:numPr>
        <w:tabs>
          <w:tab w:val="left" w:pos="941"/>
        </w:tabs>
        <w:rPr>
          <w:sz w:val="24"/>
        </w:rPr>
      </w:pPr>
      <w:r>
        <w:rPr>
          <w:sz w:val="24"/>
        </w:rPr>
        <w:t>The capacity and strength of the management team (experience and</w:t>
      </w:r>
      <w:r>
        <w:rPr>
          <w:spacing w:val="-13"/>
          <w:sz w:val="24"/>
        </w:rPr>
        <w:t xml:space="preserve"> </w:t>
      </w:r>
      <w:r>
        <w:rPr>
          <w:sz w:val="24"/>
        </w:rPr>
        <w:t>expertise)</w:t>
      </w:r>
    </w:p>
    <w:p w:rsidR="00E73D54" w:rsidRDefault="00E31BE2">
      <w:pPr>
        <w:pStyle w:val="ListParagraph"/>
        <w:numPr>
          <w:ilvl w:val="0"/>
          <w:numId w:val="3"/>
        </w:numPr>
        <w:tabs>
          <w:tab w:val="left" w:pos="941"/>
        </w:tabs>
        <w:spacing w:before="24" w:line="261" w:lineRule="auto"/>
        <w:ind w:right="140"/>
        <w:jc w:val="both"/>
        <w:rPr>
          <w:sz w:val="24"/>
        </w:rPr>
      </w:pPr>
      <w:r>
        <w:rPr>
          <w:sz w:val="24"/>
        </w:rPr>
        <w:t>In the Final Presentation round, the quality of the team members’ responses to questions from the</w:t>
      </w:r>
      <w:r>
        <w:rPr>
          <w:spacing w:val="-3"/>
          <w:sz w:val="24"/>
        </w:rPr>
        <w:t xml:space="preserve"> </w:t>
      </w:r>
      <w:r>
        <w:rPr>
          <w:sz w:val="24"/>
        </w:rPr>
        <w:t>judges</w:t>
      </w:r>
    </w:p>
    <w:p w:rsidR="00E73D54" w:rsidRDefault="00E73D54">
      <w:pPr>
        <w:pStyle w:val="BodyText"/>
        <w:spacing w:before="7"/>
        <w:ind w:left="0"/>
        <w:rPr>
          <w:sz w:val="21"/>
        </w:rPr>
      </w:pPr>
    </w:p>
    <w:p w:rsidR="00E73D54" w:rsidRDefault="00E31BE2">
      <w:pPr>
        <w:pStyle w:val="BodyText"/>
        <w:spacing w:before="1"/>
        <w:ind w:left="220" w:right="595"/>
      </w:pPr>
      <w:r>
        <w:t>The decisions of the judges in each round of the Competition are final. If no submissions are deemed worthy, no financial awards will be made.</w:t>
      </w:r>
    </w:p>
    <w:p w:rsidR="00E73D54" w:rsidRDefault="00E73D54">
      <w:pPr>
        <w:sectPr w:rsidR="00E73D54">
          <w:pgSz w:w="12240" w:h="15840"/>
          <w:pgMar w:top="1420" w:right="1300" w:bottom="1040" w:left="1220" w:header="165" w:footer="841" w:gutter="0"/>
          <w:cols w:space="720"/>
        </w:sectPr>
      </w:pPr>
    </w:p>
    <w:p w:rsidR="00E73D54" w:rsidRDefault="00E73D54">
      <w:pPr>
        <w:pStyle w:val="BodyText"/>
        <w:spacing w:before="5"/>
        <w:ind w:left="0"/>
        <w:rPr>
          <w:sz w:val="16"/>
        </w:rPr>
      </w:pPr>
    </w:p>
    <w:p w:rsidR="00E73D54" w:rsidRDefault="00E31BE2">
      <w:pPr>
        <w:pStyle w:val="Heading1"/>
        <w:ind w:left="3320" w:right="3242"/>
        <w:jc w:val="center"/>
      </w:pPr>
      <w:r>
        <w:t>Advisor Guidelines:</w:t>
      </w:r>
    </w:p>
    <w:p w:rsidR="00E73D54" w:rsidRDefault="00E73D54">
      <w:pPr>
        <w:pStyle w:val="BodyText"/>
        <w:spacing w:before="6"/>
        <w:ind w:left="0"/>
        <w:rPr>
          <w:b/>
          <w:sz w:val="23"/>
        </w:rPr>
      </w:pPr>
    </w:p>
    <w:p w:rsidR="00E73D54" w:rsidRDefault="00E31BE2">
      <w:pPr>
        <w:pStyle w:val="BodyText"/>
        <w:ind w:left="220" w:right="343"/>
      </w:pPr>
      <w:r>
        <w:t>Advisors are available to teams through the Pillsbury Institute’s Entrepreneur in Residence program. Teams must provide all advisors with the competition’s advisor guidelines (i.e., the “dos and don’ts”). Teams must also report the names of their advisors when submitting deliverables.</w:t>
      </w:r>
    </w:p>
    <w:p w:rsidR="00E73D54" w:rsidRDefault="00E73D54">
      <w:pPr>
        <w:pStyle w:val="BodyText"/>
        <w:spacing w:before="4"/>
        <w:ind w:left="0"/>
      </w:pPr>
    </w:p>
    <w:p w:rsidR="00E73D54" w:rsidRDefault="00E31BE2">
      <w:pPr>
        <w:pStyle w:val="Heading1"/>
        <w:spacing w:before="0"/>
      </w:pPr>
      <w:r>
        <w:rPr>
          <w:b w:val="0"/>
          <w:spacing w:val="-60"/>
          <w:u w:val="thick"/>
        </w:rPr>
        <w:t xml:space="preserve"> </w:t>
      </w:r>
      <w:r>
        <w:rPr>
          <w:u w:val="thick"/>
        </w:rPr>
        <w:t xml:space="preserve">Do’s: Activities that are </w:t>
      </w:r>
      <w:proofErr w:type="gramStart"/>
      <w:r>
        <w:rPr>
          <w:u w:val="thick"/>
        </w:rPr>
        <w:t>Encouraged</w:t>
      </w:r>
      <w:proofErr w:type="gramEnd"/>
    </w:p>
    <w:p w:rsidR="00E73D54" w:rsidRDefault="00E73D54">
      <w:pPr>
        <w:pStyle w:val="BodyText"/>
        <w:spacing w:before="11"/>
        <w:ind w:left="0"/>
        <w:rPr>
          <w:b/>
          <w:sz w:val="15"/>
        </w:rPr>
      </w:pPr>
    </w:p>
    <w:p w:rsidR="00E73D54" w:rsidRDefault="00E31BE2">
      <w:pPr>
        <w:pStyle w:val="ListParagraph"/>
        <w:numPr>
          <w:ilvl w:val="0"/>
          <w:numId w:val="2"/>
        </w:numPr>
        <w:tabs>
          <w:tab w:val="left" w:pos="941"/>
        </w:tabs>
        <w:spacing w:before="90"/>
        <w:rPr>
          <w:sz w:val="24"/>
        </w:rPr>
      </w:pPr>
      <w:r>
        <w:rPr>
          <w:sz w:val="24"/>
        </w:rPr>
        <w:t>Do respond to questions and concerns from</w:t>
      </w:r>
      <w:r>
        <w:rPr>
          <w:spacing w:val="-9"/>
          <w:sz w:val="24"/>
        </w:rPr>
        <w:t xml:space="preserve"> </w:t>
      </w:r>
      <w:r>
        <w:rPr>
          <w:sz w:val="24"/>
        </w:rPr>
        <w:t>teams.</w:t>
      </w:r>
    </w:p>
    <w:p w:rsidR="00E73D54" w:rsidRDefault="00E31BE2">
      <w:pPr>
        <w:pStyle w:val="ListParagraph"/>
        <w:numPr>
          <w:ilvl w:val="0"/>
          <w:numId w:val="2"/>
        </w:numPr>
        <w:tabs>
          <w:tab w:val="left" w:pos="941"/>
        </w:tabs>
        <w:spacing w:before="40" w:line="276" w:lineRule="auto"/>
        <w:ind w:right="483"/>
        <w:rPr>
          <w:sz w:val="24"/>
        </w:rPr>
      </w:pPr>
      <w:r>
        <w:rPr>
          <w:sz w:val="24"/>
        </w:rPr>
        <w:t>Do read and give constructive feedback on each aspect of the Executive Summary</w:t>
      </w:r>
      <w:r>
        <w:rPr>
          <w:spacing w:val="-13"/>
          <w:sz w:val="24"/>
        </w:rPr>
        <w:t xml:space="preserve"> </w:t>
      </w:r>
      <w:r>
        <w:rPr>
          <w:sz w:val="24"/>
        </w:rPr>
        <w:t>and Full Business</w:t>
      </w:r>
      <w:r>
        <w:rPr>
          <w:spacing w:val="-4"/>
          <w:sz w:val="24"/>
        </w:rPr>
        <w:t xml:space="preserve"> </w:t>
      </w:r>
      <w:r>
        <w:rPr>
          <w:sz w:val="24"/>
        </w:rPr>
        <w:t>Plan.</w:t>
      </w:r>
    </w:p>
    <w:p w:rsidR="00E73D54" w:rsidRDefault="00E31BE2">
      <w:pPr>
        <w:pStyle w:val="ListParagraph"/>
        <w:numPr>
          <w:ilvl w:val="0"/>
          <w:numId w:val="2"/>
        </w:numPr>
        <w:tabs>
          <w:tab w:val="left" w:pos="941"/>
        </w:tabs>
        <w:spacing w:before="1"/>
        <w:rPr>
          <w:sz w:val="24"/>
        </w:rPr>
      </w:pPr>
      <w:r>
        <w:rPr>
          <w:sz w:val="24"/>
        </w:rPr>
        <w:t>Do suggest other resources or individuals with whom teams can</w:t>
      </w:r>
      <w:r>
        <w:rPr>
          <w:spacing w:val="-12"/>
          <w:sz w:val="24"/>
        </w:rPr>
        <w:t xml:space="preserve"> </w:t>
      </w:r>
      <w:r>
        <w:rPr>
          <w:sz w:val="24"/>
        </w:rPr>
        <w:t>consult.</w:t>
      </w:r>
    </w:p>
    <w:p w:rsidR="00E73D54" w:rsidRDefault="00E31BE2">
      <w:pPr>
        <w:pStyle w:val="ListParagraph"/>
        <w:numPr>
          <w:ilvl w:val="0"/>
          <w:numId w:val="2"/>
        </w:numPr>
        <w:tabs>
          <w:tab w:val="left" w:pos="941"/>
        </w:tabs>
        <w:spacing w:before="43" w:line="276" w:lineRule="auto"/>
        <w:ind w:right="189"/>
        <w:rPr>
          <w:sz w:val="24"/>
        </w:rPr>
      </w:pPr>
      <w:r>
        <w:rPr>
          <w:sz w:val="24"/>
        </w:rPr>
        <w:t>Do identify weaknesses in the business idea that may concern investors and suggest</w:t>
      </w:r>
      <w:r>
        <w:rPr>
          <w:spacing w:val="-13"/>
          <w:sz w:val="24"/>
        </w:rPr>
        <w:t xml:space="preserve"> </w:t>
      </w:r>
      <w:r>
        <w:rPr>
          <w:sz w:val="24"/>
        </w:rPr>
        <w:t>ways of dealing with these</w:t>
      </w:r>
      <w:r>
        <w:rPr>
          <w:spacing w:val="-8"/>
          <w:sz w:val="24"/>
        </w:rPr>
        <w:t xml:space="preserve"> </w:t>
      </w:r>
      <w:r>
        <w:rPr>
          <w:sz w:val="24"/>
        </w:rPr>
        <w:t>concerns.</w:t>
      </w:r>
    </w:p>
    <w:p w:rsidR="00E73D54" w:rsidRDefault="00E31BE2">
      <w:pPr>
        <w:pStyle w:val="ListParagraph"/>
        <w:numPr>
          <w:ilvl w:val="0"/>
          <w:numId w:val="2"/>
        </w:numPr>
        <w:tabs>
          <w:tab w:val="left" w:pos="941"/>
        </w:tabs>
        <w:rPr>
          <w:sz w:val="24"/>
        </w:rPr>
      </w:pPr>
      <w:r>
        <w:rPr>
          <w:sz w:val="24"/>
        </w:rPr>
        <w:t>Do listen to and provide critical feedback on teams’ Final Presentation</w:t>
      </w:r>
      <w:r>
        <w:rPr>
          <w:spacing w:val="-12"/>
          <w:sz w:val="24"/>
        </w:rPr>
        <w:t xml:space="preserve"> </w:t>
      </w:r>
      <w:r>
        <w:rPr>
          <w:sz w:val="24"/>
        </w:rPr>
        <w:t>Presentations.</w:t>
      </w:r>
    </w:p>
    <w:p w:rsidR="00E73D54" w:rsidRDefault="00E31BE2">
      <w:pPr>
        <w:pStyle w:val="ListParagraph"/>
        <w:numPr>
          <w:ilvl w:val="0"/>
          <w:numId w:val="2"/>
        </w:numPr>
        <w:tabs>
          <w:tab w:val="left" w:pos="941"/>
        </w:tabs>
        <w:spacing w:before="40" w:line="278" w:lineRule="auto"/>
        <w:ind w:right="403"/>
        <w:rPr>
          <w:sz w:val="24"/>
        </w:rPr>
      </w:pPr>
      <w:r>
        <w:rPr>
          <w:sz w:val="24"/>
        </w:rPr>
        <w:t>Do keep the Executive Summary and Full Business Plan confidential except if asked</w:t>
      </w:r>
      <w:r>
        <w:rPr>
          <w:spacing w:val="-15"/>
          <w:sz w:val="24"/>
        </w:rPr>
        <w:t xml:space="preserve"> </w:t>
      </w:r>
      <w:r>
        <w:rPr>
          <w:sz w:val="24"/>
        </w:rPr>
        <w:t>to distribute it by the</w:t>
      </w:r>
      <w:r>
        <w:rPr>
          <w:spacing w:val="-9"/>
          <w:sz w:val="24"/>
        </w:rPr>
        <w:t xml:space="preserve"> </w:t>
      </w:r>
      <w:r>
        <w:rPr>
          <w:sz w:val="24"/>
        </w:rPr>
        <w:t>team.</w:t>
      </w:r>
    </w:p>
    <w:p w:rsidR="00E73D54" w:rsidRDefault="00E31BE2">
      <w:pPr>
        <w:pStyle w:val="Heading1"/>
        <w:spacing w:before="199"/>
      </w:pPr>
      <w:r>
        <w:rPr>
          <w:b w:val="0"/>
          <w:spacing w:val="-60"/>
          <w:u w:val="thick"/>
        </w:rPr>
        <w:t xml:space="preserve"> </w:t>
      </w:r>
      <w:r>
        <w:rPr>
          <w:u w:val="thick"/>
        </w:rPr>
        <w:t xml:space="preserve">Don’ts: Activities that are </w:t>
      </w:r>
      <w:proofErr w:type="gramStart"/>
      <w:r>
        <w:rPr>
          <w:u w:val="thick"/>
        </w:rPr>
        <w:t>Discouraged</w:t>
      </w:r>
      <w:proofErr w:type="gramEnd"/>
    </w:p>
    <w:p w:rsidR="00E73D54" w:rsidRDefault="00E73D54">
      <w:pPr>
        <w:pStyle w:val="BodyText"/>
        <w:spacing w:before="10"/>
        <w:ind w:left="0"/>
        <w:rPr>
          <w:b/>
          <w:sz w:val="15"/>
        </w:rPr>
      </w:pPr>
    </w:p>
    <w:p w:rsidR="00E73D54" w:rsidRDefault="00E31BE2">
      <w:pPr>
        <w:pStyle w:val="ListParagraph"/>
        <w:numPr>
          <w:ilvl w:val="0"/>
          <w:numId w:val="1"/>
        </w:numPr>
        <w:tabs>
          <w:tab w:val="left" w:pos="941"/>
        </w:tabs>
        <w:spacing w:before="90" w:line="276" w:lineRule="auto"/>
        <w:ind w:right="1010"/>
        <w:rPr>
          <w:sz w:val="24"/>
        </w:rPr>
      </w:pPr>
      <w:r>
        <w:rPr>
          <w:sz w:val="24"/>
        </w:rPr>
        <w:t>Don’t write or re-write any part of the Executive Summary or Full Business Plan yourself.  These documents should be the work product of team members</w:t>
      </w:r>
      <w:r>
        <w:rPr>
          <w:spacing w:val="-13"/>
          <w:sz w:val="24"/>
        </w:rPr>
        <w:t xml:space="preserve"> </w:t>
      </w:r>
      <w:r>
        <w:rPr>
          <w:sz w:val="24"/>
        </w:rPr>
        <w:t>only.</w:t>
      </w:r>
    </w:p>
    <w:p w:rsidR="00E73D54" w:rsidRDefault="00E31BE2">
      <w:pPr>
        <w:pStyle w:val="ListParagraph"/>
        <w:numPr>
          <w:ilvl w:val="0"/>
          <w:numId w:val="1"/>
        </w:numPr>
        <w:tabs>
          <w:tab w:val="left" w:pos="941"/>
        </w:tabs>
        <w:spacing w:before="3" w:line="276" w:lineRule="auto"/>
        <w:ind w:right="456"/>
        <w:rPr>
          <w:sz w:val="24"/>
        </w:rPr>
      </w:pPr>
      <w:r>
        <w:rPr>
          <w:sz w:val="24"/>
        </w:rPr>
        <w:t>Don’t substantially steer the development of the business idea or take leadership of</w:t>
      </w:r>
      <w:r>
        <w:rPr>
          <w:spacing w:val="-25"/>
          <w:sz w:val="24"/>
        </w:rPr>
        <w:t xml:space="preserve"> </w:t>
      </w:r>
      <w:r>
        <w:rPr>
          <w:sz w:val="24"/>
        </w:rPr>
        <w:t>the team.</w:t>
      </w:r>
    </w:p>
    <w:p w:rsidR="00E73D54" w:rsidRDefault="00E31BE2">
      <w:pPr>
        <w:pStyle w:val="ListParagraph"/>
        <w:numPr>
          <w:ilvl w:val="0"/>
          <w:numId w:val="1"/>
        </w:numPr>
        <w:tabs>
          <w:tab w:val="left" w:pos="941"/>
        </w:tabs>
        <w:spacing w:line="276" w:lineRule="auto"/>
        <w:ind w:right="869"/>
        <w:rPr>
          <w:sz w:val="24"/>
        </w:rPr>
      </w:pPr>
      <w:r>
        <w:rPr>
          <w:sz w:val="24"/>
        </w:rPr>
        <w:t>Don’t, if advising more than one team, discuss information about or your advisory activities for one team with the other</w:t>
      </w:r>
      <w:r>
        <w:rPr>
          <w:spacing w:val="-10"/>
          <w:sz w:val="24"/>
        </w:rPr>
        <w:t xml:space="preserve"> </w:t>
      </w:r>
      <w:r>
        <w:rPr>
          <w:sz w:val="24"/>
        </w:rPr>
        <w:t>team.</w:t>
      </w:r>
    </w:p>
    <w:p w:rsidR="00E73D54" w:rsidRDefault="00E31BE2">
      <w:pPr>
        <w:pStyle w:val="ListParagraph"/>
        <w:numPr>
          <w:ilvl w:val="0"/>
          <w:numId w:val="1"/>
        </w:numPr>
        <w:tabs>
          <w:tab w:val="left" w:pos="941"/>
        </w:tabs>
        <w:spacing w:before="2"/>
        <w:rPr>
          <w:sz w:val="24"/>
        </w:rPr>
      </w:pPr>
      <w:r>
        <w:rPr>
          <w:sz w:val="24"/>
        </w:rPr>
        <w:t>Don’t discuss the team’s work with individuals involved in judging the</w:t>
      </w:r>
      <w:r>
        <w:rPr>
          <w:spacing w:val="-20"/>
          <w:sz w:val="24"/>
        </w:rPr>
        <w:t xml:space="preserve"> </w:t>
      </w:r>
      <w:r>
        <w:rPr>
          <w:sz w:val="24"/>
        </w:rPr>
        <w:t>Competition.</w:t>
      </w:r>
    </w:p>
    <w:p w:rsidR="00E73D54" w:rsidRDefault="00E31BE2">
      <w:pPr>
        <w:pStyle w:val="ListParagraph"/>
        <w:numPr>
          <w:ilvl w:val="0"/>
          <w:numId w:val="1"/>
        </w:numPr>
        <w:tabs>
          <w:tab w:val="left" w:pos="941"/>
        </w:tabs>
        <w:spacing w:before="40" w:line="276" w:lineRule="auto"/>
        <w:ind w:right="220"/>
        <w:rPr>
          <w:sz w:val="24"/>
        </w:rPr>
      </w:pPr>
      <w:r>
        <w:rPr>
          <w:sz w:val="24"/>
        </w:rPr>
        <w:t>Don’t distribute the Executive Summary or Full Business Plan to others without permission of the team or use the information or ideas in it for purposes other than acting as an advisor in the</w:t>
      </w:r>
      <w:r>
        <w:rPr>
          <w:spacing w:val="-4"/>
          <w:sz w:val="24"/>
        </w:rPr>
        <w:t xml:space="preserve"> </w:t>
      </w:r>
      <w:r>
        <w:rPr>
          <w:sz w:val="24"/>
        </w:rPr>
        <w:t>Competition.</w:t>
      </w:r>
    </w:p>
    <w:sectPr w:rsidR="00E73D54">
      <w:pgSz w:w="12240" w:h="15840"/>
      <w:pgMar w:top="1420" w:right="1300" w:bottom="1040" w:left="1220" w:header="165"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6F" w:rsidRDefault="00E31BE2">
      <w:r>
        <w:separator/>
      </w:r>
    </w:p>
  </w:endnote>
  <w:endnote w:type="continuationSeparator" w:id="0">
    <w:p w:rsidR="000E3C6F" w:rsidRDefault="00E3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54" w:rsidRDefault="00E31BE2">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833120</wp:posOffset>
              </wp:positionH>
              <wp:positionV relativeFrom="page">
                <wp:posOffset>9384665</wp:posOffset>
              </wp:positionV>
              <wp:extent cx="6050280" cy="297180"/>
              <wp:effectExtent l="4445" t="254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D54" w:rsidRDefault="00E31BE2">
                          <w:pPr>
                            <w:spacing w:before="20" w:line="261" w:lineRule="auto"/>
                            <w:ind w:left="389" w:right="4" w:hanging="370"/>
                            <w:rPr>
                              <w:rFonts w:ascii="Franklin Gothic Book"/>
                              <w:sz w:val="18"/>
                            </w:rPr>
                          </w:pPr>
                          <w:r>
                            <w:rPr>
                              <w:rFonts w:ascii="Franklin Gothic Book"/>
                              <w:sz w:val="18"/>
                            </w:rPr>
                            <w:t xml:space="preserve">Leland C. and Mary M. Pillsbury Institute for Hospitality Entrepreneurship </w:t>
                          </w:r>
                          <w:r>
                            <w:rPr>
                              <w:rFonts w:ascii="Franklin Gothic Book"/>
                              <w:color w:val="B50938"/>
                              <w:sz w:val="18"/>
                            </w:rPr>
                            <w:t xml:space="preserve">| </w:t>
                          </w:r>
                          <w:r w:rsidR="00D5577B">
                            <w:rPr>
                              <w:rFonts w:ascii="Franklin Gothic Book"/>
                              <w:sz w:val="18"/>
                            </w:rPr>
                            <w:t xml:space="preserve">The </w:t>
                          </w:r>
                          <w:r>
                            <w:rPr>
                              <w:rFonts w:ascii="Franklin Gothic Book"/>
                              <w:sz w:val="18"/>
                            </w:rPr>
                            <w:t>Hotel</w:t>
                          </w:r>
                          <w:r w:rsidR="00D5577B">
                            <w:rPr>
                              <w:rFonts w:ascii="Franklin Gothic Book"/>
                              <w:sz w:val="18"/>
                            </w:rPr>
                            <w:t xml:space="preserve"> School</w:t>
                          </w:r>
                          <w:r>
                            <w:rPr>
                              <w:rFonts w:ascii="Franklin Gothic Book"/>
                              <w:sz w:val="18"/>
                            </w:rPr>
                            <w:t xml:space="preserve"> </w:t>
                          </w:r>
                          <w:r>
                            <w:rPr>
                              <w:rFonts w:ascii="Franklin Gothic Book"/>
                              <w:color w:val="B50938"/>
                              <w:sz w:val="18"/>
                            </w:rPr>
                            <w:t xml:space="preserve">| </w:t>
                          </w:r>
                          <w:r>
                            <w:rPr>
                              <w:rFonts w:ascii="Franklin Gothic Book"/>
                              <w:sz w:val="18"/>
                            </w:rPr>
                            <w:t xml:space="preserve">Cornell </w:t>
                          </w:r>
                          <w:r w:rsidR="00D5577B">
                            <w:rPr>
                              <w:rFonts w:ascii="Franklin Gothic Book"/>
                              <w:sz w:val="18"/>
                            </w:rPr>
                            <w:t xml:space="preserve">SC Johnson </w:t>
                          </w:r>
                          <w:r>
                            <w:rPr>
                              <w:rFonts w:ascii="Franklin Gothic Book"/>
                              <w:sz w:val="18"/>
                            </w:rPr>
                            <w:t xml:space="preserve">College of Business </w:t>
                          </w:r>
                          <w:r>
                            <w:rPr>
                              <w:rFonts w:ascii="Franklin Gothic Book"/>
                              <w:color w:val="B50938"/>
                              <w:sz w:val="18"/>
                            </w:rPr>
                            <w:t xml:space="preserve">| </w:t>
                          </w:r>
                          <w:r>
                            <w:rPr>
                              <w:rFonts w:ascii="Franklin Gothic Book"/>
                              <w:sz w:val="18"/>
                            </w:rPr>
                            <w:t xml:space="preserve">174 Statler Hall </w:t>
                          </w:r>
                          <w:r>
                            <w:rPr>
                              <w:rFonts w:ascii="Franklin Gothic Book"/>
                              <w:color w:val="B50938"/>
                              <w:sz w:val="18"/>
                            </w:rPr>
                            <w:t xml:space="preserve">| </w:t>
                          </w:r>
                          <w:r>
                            <w:rPr>
                              <w:rFonts w:ascii="Franklin Gothic Book"/>
                              <w:sz w:val="18"/>
                            </w:rPr>
                            <w:t xml:space="preserve">Ithaca, NY </w:t>
                          </w:r>
                          <w:r>
                            <w:rPr>
                              <w:rFonts w:ascii="Franklin Gothic Book"/>
                              <w:color w:val="B50938"/>
                              <w:sz w:val="18"/>
                            </w:rPr>
                            <w:t xml:space="preserve">| </w:t>
                          </w:r>
                          <w:r>
                            <w:rPr>
                              <w:rFonts w:ascii="Franklin Gothic Book"/>
                              <w:sz w:val="18"/>
                            </w:rPr>
                            <w:t xml:space="preserve">14853 </w:t>
                          </w:r>
                          <w:r>
                            <w:rPr>
                              <w:rFonts w:ascii="Franklin Gothic Book"/>
                              <w:color w:val="B50938"/>
                              <w:sz w:val="18"/>
                            </w:rPr>
                            <w:t xml:space="preserve">| </w:t>
                          </w:r>
                          <w:r>
                            <w:rPr>
                              <w:rFonts w:ascii="Franklin Gothic Book"/>
                              <w:color w:val="AFB7BB"/>
                              <w:sz w:val="18"/>
                            </w:rPr>
                            <w:t xml:space="preserve">p </w:t>
                          </w:r>
                          <w:r>
                            <w:rPr>
                              <w:rFonts w:ascii="Franklin Gothic Book"/>
                              <w:sz w:val="18"/>
                            </w:rPr>
                            <w:t xml:space="preserve">607.255.0179 </w:t>
                          </w:r>
                          <w:r>
                            <w:rPr>
                              <w:rFonts w:ascii="Franklin Gothic Book"/>
                              <w:color w:val="B50938"/>
                              <w:sz w:val="18"/>
                            </w:rPr>
                            <w:t xml:space="preserve">| </w:t>
                          </w:r>
                          <w:r>
                            <w:rPr>
                              <w:rFonts w:ascii="Franklin Gothic Book"/>
                              <w:color w:val="AFB7BB"/>
                              <w:sz w:val="18"/>
                            </w:rPr>
                            <w:t xml:space="preserve">e </w:t>
                          </w:r>
                          <w:hyperlink r:id="rId1">
                            <w:r>
                              <w:rPr>
                                <w:rFonts w:ascii="Franklin Gothic Book"/>
                                <w:sz w:val="18"/>
                              </w:rPr>
                              <w:t xml:space="preserve">pihe@cornell.edu </w:t>
                            </w:r>
                          </w:hyperlink>
                          <w:r>
                            <w:rPr>
                              <w:rFonts w:ascii="Franklin Gothic Book"/>
                              <w:color w:val="B50938"/>
                              <w:sz w:val="18"/>
                            </w:rPr>
                            <w:t xml:space="preserve">| </w:t>
                          </w:r>
                          <w:r>
                            <w:rPr>
                              <w:rFonts w:ascii="Franklin Gothic Book"/>
                              <w:color w:val="AFB7BB"/>
                              <w:sz w:val="18"/>
                            </w:rPr>
                            <w:t xml:space="preserve">w </w:t>
                          </w:r>
                          <w:r>
                            <w:rPr>
                              <w:rFonts w:ascii="Franklin Gothic Book"/>
                              <w:sz w:val="18"/>
                            </w:rPr>
                            <w:t>pihe.cornell.edu/</w:t>
                          </w:r>
                          <w:proofErr w:type="spellStart"/>
                          <w:r>
                            <w:rPr>
                              <w:rFonts w:ascii="Franklin Gothic Book"/>
                              <w:sz w:val="18"/>
                            </w:rPr>
                            <w:t>bpc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6pt;margin-top:738.95pt;width:476.4pt;height:2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RtqwIAAKk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" filled="f" stroked="f">
              <v:textbox inset="0,0,0,0">
                <w:txbxContent>
                  <w:p w:rsidR="00E73D54" w:rsidRDefault="00E31BE2">
                    <w:pPr>
                      <w:spacing w:before="20" w:line="261" w:lineRule="auto"/>
                      <w:ind w:left="389" w:right="4" w:hanging="370"/>
                      <w:rPr>
                        <w:rFonts w:ascii="Franklin Gothic Book"/>
                        <w:sz w:val="18"/>
                      </w:rPr>
                    </w:pPr>
                    <w:r>
                      <w:rPr>
                        <w:rFonts w:ascii="Franklin Gothic Book"/>
                        <w:sz w:val="18"/>
                      </w:rPr>
                      <w:t xml:space="preserve">Leland C. and Mary M. Pillsbury Institute for Hospitality Entrepreneurship </w:t>
                    </w:r>
                    <w:r>
                      <w:rPr>
                        <w:rFonts w:ascii="Franklin Gothic Book"/>
                        <w:color w:val="B50938"/>
                        <w:sz w:val="18"/>
                      </w:rPr>
                      <w:t xml:space="preserve">| </w:t>
                    </w:r>
                    <w:r w:rsidR="00D5577B">
                      <w:rPr>
                        <w:rFonts w:ascii="Franklin Gothic Book"/>
                        <w:sz w:val="18"/>
                      </w:rPr>
                      <w:t xml:space="preserve">The </w:t>
                    </w:r>
                    <w:r>
                      <w:rPr>
                        <w:rFonts w:ascii="Franklin Gothic Book"/>
                        <w:sz w:val="18"/>
                      </w:rPr>
                      <w:t>Hotel</w:t>
                    </w:r>
                    <w:r w:rsidR="00D5577B">
                      <w:rPr>
                        <w:rFonts w:ascii="Franklin Gothic Book"/>
                        <w:sz w:val="18"/>
                      </w:rPr>
                      <w:t xml:space="preserve"> School</w:t>
                    </w:r>
                    <w:r>
                      <w:rPr>
                        <w:rFonts w:ascii="Franklin Gothic Book"/>
                        <w:sz w:val="18"/>
                      </w:rPr>
                      <w:t xml:space="preserve"> </w:t>
                    </w:r>
                    <w:r>
                      <w:rPr>
                        <w:rFonts w:ascii="Franklin Gothic Book"/>
                        <w:color w:val="B50938"/>
                        <w:sz w:val="18"/>
                      </w:rPr>
                      <w:t xml:space="preserve">| </w:t>
                    </w:r>
                    <w:r>
                      <w:rPr>
                        <w:rFonts w:ascii="Franklin Gothic Book"/>
                        <w:sz w:val="18"/>
                      </w:rPr>
                      <w:t xml:space="preserve">Cornell </w:t>
                    </w:r>
                    <w:r w:rsidR="00D5577B">
                      <w:rPr>
                        <w:rFonts w:ascii="Franklin Gothic Book"/>
                        <w:sz w:val="18"/>
                      </w:rPr>
                      <w:t xml:space="preserve">SC Johnson </w:t>
                    </w:r>
                    <w:r>
                      <w:rPr>
                        <w:rFonts w:ascii="Franklin Gothic Book"/>
                        <w:sz w:val="18"/>
                      </w:rPr>
                      <w:t xml:space="preserve">College of Business </w:t>
                    </w:r>
                    <w:r>
                      <w:rPr>
                        <w:rFonts w:ascii="Franklin Gothic Book"/>
                        <w:color w:val="B50938"/>
                        <w:sz w:val="18"/>
                      </w:rPr>
                      <w:t xml:space="preserve">| </w:t>
                    </w:r>
                    <w:r>
                      <w:rPr>
                        <w:rFonts w:ascii="Franklin Gothic Book"/>
                        <w:sz w:val="18"/>
                      </w:rPr>
                      <w:t xml:space="preserve">174 Statler Hall </w:t>
                    </w:r>
                    <w:r>
                      <w:rPr>
                        <w:rFonts w:ascii="Franklin Gothic Book"/>
                        <w:color w:val="B50938"/>
                        <w:sz w:val="18"/>
                      </w:rPr>
                      <w:t xml:space="preserve">| </w:t>
                    </w:r>
                    <w:r>
                      <w:rPr>
                        <w:rFonts w:ascii="Franklin Gothic Book"/>
                        <w:sz w:val="18"/>
                      </w:rPr>
                      <w:t xml:space="preserve">Ithaca, NY </w:t>
                    </w:r>
                    <w:r>
                      <w:rPr>
                        <w:rFonts w:ascii="Franklin Gothic Book"/>
                        <w:color w:val="B50938"/>
                        <w:sz w:val="18"/>
                      </w:rPr>
                      <w:t xml:space="preserve">| </w:t>
                    </w:r>
                    <w:r>
                      <w:rPr>
                        <w:rFonts w:ascii="Franklin Gothic Book"/>
                        <w:sz w:val="18"/>
                      </w:rPr>
                      <w:t xml:space="preserve">14853 </w:t>
                    </w:r>
                    <w:r>
                      <w:rPr>
                        <w:rFonts w:ascii="Franklin Gothic Book"/>
                        <w:color w:val="B50938"/>
                        <w:sz w:val="18"/>
                      </w:rPr>
                      <w:t xml:space="preserve">| </w:t>
                    </w:r>
                    <w:r>
                      <w:rPr>
                        <w:rFonts w:ascii="Franklin Gothic Book"/>
                        <w:color w:val="AFB7BB"/>
                        <w:sz w:val="18"/>
                      </w:rPr>
                      <w:t xml:space="preserve">p </w:t>
                    </w:r>
                    <w:r>
                      <w:rPr>
                        <w:rFonts w:ascii="Franklin Gothic Book"/>
                        <w:sz w:val="18"/>
                      </w:rPr>
                      <w:t xml:space="preserve">607.255.0179 </w:t>
                    </w:r>
                    <w:r>
                      <w:rPr>
                        <w:rFonts w:ascii="Franklin Gothic Book"/>
                        <w:color w:val="B50938"/>
                        <w:sz w:val="18"/>
                      </w:rPr>
                      <w:t xml:space="preserve">| </w:t>
                    </w:r>
                    <w:r>
                      <w:rPr>
                        <w:rFonts w:ascii="Franklin Gothic Book"/>
                        <w:color w:val="AFB7BB"/>
                        <w:sz w:val="18"/>
                      </w:rPr>
                      <w:t xml:space="preserve">e </w:t>
                    </w:r>
                    <w:hyperlink r:id="rId2">
                      <w:r>
                        <w:rPr>
                          <w:rFonts w:ascii="Franklin Gothic Book"/>
                          <w:sz w:val="18"/>
                        </w:rPr>
                        <w:t xml:space="preserve">pihe@cornell.edu </w:t>
                      </w:r>
                    </w:hyperlink>
                    <w:r>
                      <w:rPr>
                        <w:rFonts w:ascii="Franklin Gothic Book"/>
                        <w:color w:val="B50938"/>
                        <w:sz w:val="18"/>
                      </w:rPr>
                      <w:t xml:space="preserve">| </w:t>
                    </w:r>
                    <w:r>
                      <w:rPr>
                        <w:rFonts w:ascii="Franklin Gothic Book"/>
                        <w:color w:val="AFB7BB"/>
                        <w:sz w:val="18"/>
                      </w:rPr>
                      <w:t xml:space="preserve">w </w:t>
                    </w:r>
                    <w:r>
                      <w:rPr>
                        <w:rFonts w:ascii="Franklin Gothic Book"/>
                        <w:sz w:val="18"/>
                      </w:rPr>
                      <w:t>pihe.cornell.edu/</w:t>
                    </w:r>
                    <w:proofErr w:type="spellStart"/>
                    <w:r>
                      <w:rPr>
                        <w:rFonts w:ascii="Franklin Gothic Book"/>
                        <w:sz w:val="18"/>
                      </w:rPr>
                      <w:t>bpc</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6F" w:rsidRDefault="00E31BE2">
      <w:r>
        <w:separator/>
      </w:r>
    </w:p>
  </w:footnote>
  <w:footnote w:type="continuationSeparator" w:id="0">
    <w:p w:rsidR="000E3C6F" w:rsidRDefault="00E3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54" w:rsidRDefault="00E31BE2">
    <w:pPr>
      <w:pStyle w:val="BodyText"/>
      <w:spacing w:line="14" w:lineRule="auto"/>
      <w:ind w:left="0"/>
      <w:rPr>
        <w:sz w:val="20"/>
      </w:rPr>
    </w:pPr>
    <w:r>
      <w:rPr>
        <w:noProof/>
      </w:rPr>
      <w:drawing>
        <wp:anchor distT="0" distB="0" distL="0" distR="0" simplePos="0" relativeHeight="251657216" behindDoc="1" locked="0" layoutInCell="1" allowOverlap="1">
          <wp:simplePos x="0" y="0"/>
          <wp:positionH relativeFrom="page">
            <wp:posOffset>1530350</wp:posOffset>
          </wp:positionH>
          <wp:positionV relativeFrom="page">
            <wp:posOffset>104775</wp:posOffset>
          </wp:positionV>
          <wp:extent cx="4710684" cy="8013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710684" cy="8013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025E"/>
    <w:multiLevelType w:val="hybridMultilevel"/>
    <w:tmpl w:val="1B640DD2"/>
    <w:lvl w:ilvl="0" w:tplc="9CAA9B34">
      <w:start w:val="1"/>
      <w:numFmt w:val="decimal"/>
      <w:lvlText w:val="%1."/>
      <w:lvlJc w:val="left"/>
      <w:pPr>
        <w:ind w:left="940" w:hanging="360"/>
        <w:jc w:val="left"/>
      </w:pPr>
      <w:rPr>
        <w:rFonts w:ascii="Times New Roman" w:eastAsia="Times New Roman" w:hAnsi="Times New Roman" w:cs="Times New Roman" w:hint="default"/>
        <w:spacing w:val="-5"/>
        <w:w w:val="99"/>
        <w:sz w:val="24"/>
        <w:szCs w:val="24"/>
      </w:rPr>
    </w:lvl>
    <w:lvl w:ilvl="1" w:tplc="8000F288">
      <w:numFmt w:val="bullet"/>
      <w:lvlText w:val="•"/>
      <w:lvlJc w:val="left"/>
      <w:pPr>
        <w:ind w:left="1818" w:hanging="360"/>
      </w:pPr>
      <w:rPr>
        <w:rFonts w:hint="default"/>
      </w:rPr>
    </w:lvl>
    <w:lvl w:ilvl="2" w:tplc="08B2E75E">
      <w:numFmt w:val="bullet"/>
      <w:lvlText w:val="•"/>
      <w:lvlJc w:val="left"/>
      <w:pPr>
        <w:ind w:left="2696" w:hanging="360"/>
      </w:pPr>
      <w:rPr>
        <w:rFonts w:hint="default"/>
      </w:rPr>
    </w:lvl>
    <w:lvl w:ilvl="3" w:tplc="C4EAF290">
      <w:numFmt w:val="bullet"/>
      <w:lvlText w:val="•"/>
      <w:lvlJc w:val="left"/>
      <w:pPr>
        <w:ind w:left="3574" w:hanging="360"/>
      </w:pPr>
      <w:rPr>
        <w:rFonts w:hint="default"/>
      </w:rPr>
    </w:lvl>
    <w:lvl w:ilvl="4" w:tplc="0720C8DA">
      <w:numFmt w:val="bullet"/>
      <w:lvlText w:val="•"/>
      <w:lvlJc w:val="left"/>
      <w:pPr>
        <w:ind w:left="4452" w:hanging="360"/>
      </w:pPr>
      <w:rPr>
        <w:rFonts w:hint="default"/>
      </w:rPr>
    </w:lvl>
    <w:lvl w:ilvl="5" w:tplc="EAFC5448">
      <w:numFmt w:val="bullet"/>
      <w:lvlText w:val="•"/>
      <w:lvlJc w:val="left"/>
      <w:pPr>
        <w:ind w:left="5330" w:hanging="360"/>
      </w:pPr>
      <w:rPr>
        <w:rFonts w:hint="default"/>
      </w:rPr>
    </w:lvl>
    <w:lvl w:ilvl="6" w:tplc="A2D435AA">
      <w:numFmt w:val="bullet"/>
      <w:lvlText w:val="•"/>
      <w:lvlJc w:val="left"/>
      <w:pPr>
        <w:ind w:left="6208" w:hanging="360"/>
      </w:pPr>
      <w:rPr>
        <w:rFonts w:hint="default"/>
      </w:rPr>
    </w:lvl>
    <w:lvl w:ilvl="7" w:tplc="33B2C0C6">
      <w:numFmt w:val="bullet"/>
      <w:lvlText w:val="•"/>
      <w:lvlJc w:val="left"/>
      <w:pPr>
        <w:ind w:left="7086" w:hanging="360"/>
      </w:pPr>
      <w:rPr>
        <w:rFonts w:hint="default"/>
      </w:rPr>
    </w:lvl>
    <w:lvl w:ilvl="8" w:tplc="DCC2A82C">
      <w:numFmt w:val="bullet"/>
      <w:lvlText w:val="•"/>
      <w:lvlJc w:val="left"/>
      <w:pPr>
        <w:ind w:left="7964" w:hanging="360"/>
      </w:pPr>
      <w:rPr>
        <w:rFonts w:hint="default"/>
      </w:rPr>
    </w:lvl>
  </w:abstractNum>
  <w:abstractNum w:abstractNumId="1" w15:restartNumberingAfterBreak="0">
    <w:nsid w:val="0B740E75"/>
    <w:multiLevelType w:val="hybridMultilevel"/>
    <w:tmpl w:val="BC86E036"/>
    <w:lvl w:ilvl="0" w:tplc="068ED0D8">
      <w:start w:val="1"/>
      <w:numFmt w:val="decimal"/>
      <w:lvlText w:val="%1)"/>
      <w:lvlJc w:val="left"/>
      <w:pPr>
        <w:ind w:left="940" w:hanging="360"/>
        <w:jc w:val="left"/>
      </w:pPr>
      <w:rPr>
        <w:rFonts w:ascii="Times New Roman" w:eastAsia="Times New Roman" w:hAnsi="Times New Roman" w:cs="Times New Roman" w:hint="default"/>
        <w:spacing w:val="-20"/>
        <w:w w:val="99"/>
        <w:sz w:val="24"/>
        <w:szCs w:val="24"/>
      </w:rPr>
    </w:lvl>
    <w:lvl w:ilvl="1" w:tplc="A01008B6">
      <w:numFmt w:val="bullet"/>
      <w:lvlText w:val="•"/>
      <w:lvlJc w:val="left"/>
      <w:pPr>
        <w:ind w:left="1818" w:hanging="360"/>
      </w:pPr>
      <w:rPr>
        <w:rFonts w:hint="default"/>
      </w:rPr>
    </w:lvl>
    <w:lvl w:ilvl="2" w:tplc="A0FC6D08">
      <w:numFmt w:val="bullet"/>
      <w:lvlText w:val="•"/>
      <w:lvlJc w:val="left"/>
      <w:pPr>
        <w:ind w:left="2696" w:hanging="360"/>
      </w:pPr>
      <w:rPr>
        <w:rFonts w:hint="default"/>
      </w:rPr>
    </w:lvl>
    <w:lvl w:ilvl="3" w:tplc="24309BD4">
      <w:numFmt w:val="bullet"/>
      <w:lvlText w:val="•"/>
      <w:lvlJc w:val="left"/>
      <w:pPr>
        <w:ind w:left="3574" w:hanging="360"/>
      </w:pPr>
      <w:rPr>
        <w:rFonts w:hint="default"/>
      </w:rPr>
    </w:lvl>
    <w:lvl w:ilvl="4" w:tplc="8FB0F338">
      <w:numFmt w:val="bullet"/>
      <w:lvlText w:val="•"/>
      <w:lvlJc w:val="left"/>
      <w:pPr>
        <w:ind w:left="4452" w:hanging="360"/>
      </w:pPr>
      <w:rPr>
        <w:rFonts w:hint="default"/>
      </w:rPr>
    </w:lvl>
    <w:lvl w:ilvl="5" w:tplc="4042AEAA">
      <w:numFmt w:val="bullet"/>
      <w:lvlText w:val="•"/>
      <w:lvlJc w:val="left"/>
      <w:pPr>
        <w:ind w:left="5330" w:hanging="360"/>
      </w:pPr>
      <w:rPr>
        <w:rFonts w:hint="default"/>
      </w:rPr>
    </w:lvl>
    <w:lvl w:ilvl="6" w:tplc="21CA8504">
      <w:numFmt w:val="bullet"/>
      <w:lvlText w:val="•"/>
      <w:lvlJc w:val="left"/>
      <w:pPr>
        <w:ind w:left="6208" w:hanging="360"/>
      </w:pPr>
      <w:rPr>
        <w:rFonts w:hint="default"/>
      </w:rPr>
    </w:lvl>
    <w:lvl w:ilvl="7" w:tplc="749E6580">
      <w:numFmt w:val="bullet"/>
      <w:lvlText w:val="•"/>
      <w:lvlJc w:val="left"/>
      <w:pPr>
        <w:ind w:left="7086" w:hanging="360"/>
      </w:pPr>
      <w:rPr>
        <w:rFonts w:hint="default"/>
      </w:rPr>
    </w:lvl>
    <w:lvl w:ilvl="8" w:tplc="35567EA6">
      <w:numFmt w:val="bullet"/>
      <w:lvlText w:val="•"/>
      <w:lvlJc w:val="left"/>
      <w:pPr>
        <w:ind w:left="7964" w:hanging="360"/>
      </w:pPr>
      <w:rPr>
        <w:rFonts w:hint="default"/>
      </w:rPr>
    </w:lvl>
  </w:abstractNum>
  <w:abstractNum w:abstractNumId="2" w15:restartNumberingAfterBreak="0">
    <w:nsid w:val="19D82AE6"/>
    <w:multiLevelType w:val="hybridMultilevel"/>
    <w:tmpl w:val="C694AF8C"/>
    <w:lvl w:ilvl="0" w:tplc="2304A848">
      <w:start w:val="1"/>
      <w:numFmt w:val="decimal"/>
      <w:lvlText w:val="%1."/>
      <w:lvlJc w:val="left"/>
      <w:pPr>
        <w:ind w:left="940" w:hanging="360"/>
        <w:jc w:val="left"/>
      </w:pPr>
      <w:rPr>
        <w:rFonts w:ascii="Times New Roman" w:eastAsia="Times New Roman" w:hAnsi="Times New Roman" w:cs="Times New Roman" w:hint="default"/>
        <w:spacing w:val="-3"/>
        <w:w w:val="99"/>
        <w:sz w:val="24"/>
        <w:szCs w:val="24"/>
      </w:rPr>
    </w:lvl>
    <w:lvl w:ilvl="1" w:tplc="61F2E4EC">
      <w:numFmt w:val="bullet"/>
      <w:lvlText w:val="•"/>
      <w:lvlJc w:val="left"/>
      <w:pPr>
        <w:ind w:left="1818" w:hanging="360"/>
      </w:pPr>
      <w:rPr>
        <w:rFonts w:hint="default"/>
      </w:rPr>
    </w:lvl>
    <w:lvl w:ilvl="2" w:tplc="D388942C">
      <w:numFmt w:val="bullet"/>
      <w:lvlText w:val="•"/>
      <w:lvlJc w:val="left"/>
      <w:pPr>
        <w:ind w:left="2696" w:hanging="360"/>
      </w:pPr>
      <w:rPr>
        <w:rFonts w:hint="default"/>
      </w:rPr>
    </w:lvl>
    <w:lvl w:ilvl="3" w:tplc="D292B754">
      <w:numFmt w:val="bullet"/>
      <w:lvlText w:val="•"/>
      <w:lvlJc w:val="left"/>
      <w:pPr>
        <w:ind w:left="3574" w:hanging="360"/>
      </w:pPr>
      <w:rPr>
        <w:rFonts w:hint="default"/>
      </w:rPr>
    </w:lvl>
    <w:lvl w:ilvl="4" w:tplc="B5981B08">
      <w:numFmt w:val="bullet"/>
      <w:lvlText w:val="•"/>
      <w:lvlJc w:val="left"/>
      <w:pPr>
        <w:ind w:left="4452" w:hanging="360"/>
      </w:pPr>
      <w:rPr>
        <w:rFonts w:hint="default"/>
      </w:rPr>
    </w:lvl>
    <w:lvl w:ilvl="5" w:tplc="637055A2">
      <w:numFmt w:val="bullet"/>
      <w:lvlText w:val="•"/>
      <w:lvlJc w:val="left"/>
      <w:pPr>
        <w:ind w:left="5330" w:hanging="360"/>
      </w:pPr>
      <w:rPr>
        <w:rFonts w:hint="default"/>
      </w:rPr>
    </w:lvl>
    <w:lvl w:ilvl="6" w:tplc="BFAA91C2">
      <w:numFmt w:val="bullet"/>
      <w:lvlText w:val="•"/>
      <w:lvlJc w:val="left"/>
      <w:pPr>
        <w:ind w:left="6208" w:hanging="360"/>
      </w:pPr>
      <w:rPr>
        <w:rFonts w:hint="default"/>
      </w:rPr>
    </w:lvl>
    <w:lvl w:ilvl="7" w:tplc="4AB69FDE">
      <w:numFmt w:val="bullet"/>
      <w:lvlText w:val="•"/>
      <w:lvlJc w:val="left"/>
      <w:pPr>
        <w:ind w:left="7086" w:hanging="360"/>
      </w:pPr>
      <w:rPr>
        <w:rFonts w:hint="default"/>
      </w:rPr>
    </w:lvl>
    <w:lvl w:ilvl="8" w:tplc="915E67F6">
      <w:numFmt w:val="bullet"/>
      <w:lvlText w:val="•"/>
      <w:lvlJc w:val="left"/>
      <w:pPr>
        <w:ind w:left="7964" w:hanging="360"/>
      </w:pPr>
      <w:rPr>
        <w:rFonts w:hint="default"/>
      </w:rPr>
    </w:lvl>
  </w:abstractNum>
  <w:abstractNum w:abstractNumId="3" w15:restartNumberingAfterBreak="0">
    <w:nsid w:val="1B651B4B"/>
    <w:multiLevelType w:val="hybridMultilevel"/>
    <w:tmpl w:val="9EA21AF0"/>
    <w:lvl w:ilvl="0" w:tplc="BE76589A">
      <w:start w:val="1"/>
      <w:numFmt w:val="decimal"/>
      <w:lvlText w:val="%1)"/>
      <w:lvlJc w:val="left"/>
      <w:pPr>
        <w:ind w:left="940" w:hanging="360"/>
        <w:jc w:val="left"/>
      </w:pPr>
      <w:rPr>
        <w:rFonts w:ascii="Times New Roman" w:eastAsia="Times New Roman" w:hAnsi="Times New Roman" w:cs="Times New Roman" w:hint="default"/>
        <w:spacing w:val="-20"/>
        <w:w w:val="99"/>
        <w:sz w:val="24"/>
        <w:szCs w:val="24"/>
      </w:rPr>
    </w:lvl>
    <w:lvl w:ilvl="1" w:tplc="929E1FFC">
      <w:numFmt w:val="bullet"/>
      <w:lvlText w:val="•"/>
      <w:lvlJc w:val="left"/>
      <w:pPr>
        <w:ind w:left="1818" w:hanging="360"/>
      </w:pPr>
      <w:rPr>
        <w:rFonts w:hint="default"/>
      </w:rPr>
    </w:lvl>
    <w:lvl w:ilvl="2" w:tplc="6F78B1CA">
      <w:numFmt w:val="bullet"/>
      <w:lvlText w:val="•"/>
      <w:lvlJc w:val="left"/>
      <w:pPr>
        <w:ind w:left="2696" w:hanging="360"/>
      </w:pPr>
      <w:rPr>
        <w:rFonts w:hint="default"/>
      </w:rPr>
    </w:lvl>
    <w:lvl w:ilvl="3" w:tplc="1EB43A30">
      <w:numFmt w:val="bullet"/>
      <w:lvlText w:val="•"/>
      <w:lvlJc w:val="left"/>
      <w:pPr>
        <w:ind w:left="3574" w:hanging="360"/>
      </w:pPr>
      <w:rPr>
        <w:rFonts w:hint="default"/>
      </w:rPr>
    </w:lvl>
    <w:lvl w:ilvl="4" w:tplc="A5E03468">
      <w:numFmt w:val="bullet"/>
      <w:lvlText w:val="•"/>
      <w:lvlJc w:val="left"/>
      <w:pPr>
        <w:ind w:left="4452" w:hanging="360"/>
      </w:pPr>
      <w:rPr>
        <w:rFonts w:hint="default"/>
      </w:rPr>
    </w:lvl>
    <w:lvl w:ilvl="5" w:tplc="D09A3346">
      <w:numFmt w:val="bullet"/>
      <w:lvlText w:val="•"/>
      <w:lvlJc w:val="left"/>
      <w:pPr>
        <w:ind w:left="5330" w:hanging="360"/>
      </w:pPr>
      <w:rPr>
        <w:rFonts w:hint="default"/>
      </w:rPr>
    </w:lvl>
    <w:lvl w:ilvl="6" w:tplc="61D468EE">
      <w:numFmt w:val="bullet"/>
      <w:lvlText w:val="•"/>
      <w:lvlJc w:val="left"/>
      <w:pPr>
        <w:ind w:left="6208" w:hanging="360"/>
      </w:pPr>
      <w:rPr>
        <w:rFonts w:hint="default"/>
      </w:rPr>
    </w:lvl>
    <w:lvl w:ilvl="7" w:tplc="EC52A124">
      <w:numFmt w:val="bullet"/>
      <w:lvlText w:val="•"/>
      <w:lvlJc w:val="left"/>
      <w:pPr>
        <w:ind w:left="7086" w:hanging="360"/>
      </w:pPr>
      <w:rPr>
        <w:rFonts w:hint="default"/>
      </w:rPr>
    </w:lvl>
    <w:lvl w:ilvl="8" w:tplc="4A422922">
      <w:numFmt w:val="bullet"/>
      <w:lvlText w:val="•"/>
      <w:lvlJc w:val="left"/>
      <w:pPr>
        <w:ind w:left="7964" w:hanging="360"/>
      </w:pPr>
      <w:rPr>
        <w:rFonts w:hint="default"/>
      </w:rPr>
    </w:lvl>
  </w:abstractNum>
  <w:abstractNum w:abstractNumId="4" w15:restartNumberingAfterBreak="0">
    <w:nsid w:val="22E145AF"/>
    <w:multiLevelType w:val="hybridMultilevel"/>
    <w:tmpl w:val="FA7AE2BC"/>
    <w:lvl w:ilvl="0" w:tplc="C3B80EA8">
      <w:start w:val="1"/>
      <w:numFmt w:val="decimal"/>
      <w:lvlText w:val="%1."/>
      <w:lvlJc w:val="left"/>
      <w:pPr>
        <w:ind w:left="940" w:hanging="360"/>
        <w:jc w:val="left"/>
      </w:pPr>
      <w:rPr>
        <w:rFonts w:ascii="Times New Roman" w:eastAsia="Times New Roman" w:hAnsi="Times New Roman" w:cs="Times New Roman" w:hint="default"/>
        <w:spacing w:val="-6"/>
        <w:w w:val="99"/>
        <w:sz w:val="24"/>
        <w:szCs w:val="24"/>
      </w:rPr>
    </w:lvl>
    <w:lvl w:ilvl="1" w:tplc="A05C77CE">
      <w:numFmt w:val="bullet"/>
      <w:lvlText w:val="•"/>
      <w:lvlJc w:val="left"/>
      <w:pPr>
        <w:ind w:left="1818" w:hanging="360"/>
      </w:pPr>
      <w:rPr>
        <w:rFonts w:hint="default"/>
      </w:rPr>
    </w:lvl>
    <w:lvl w:ilvl="2" w:tplc="788C2530">
      <w:numFmt w:val="bullet"/>
      <w:lvlText w:val="•"/>
      <w:lvlJc w:val="left"/>
      <w:pPr>
        <w:ind w:left="2696" w:hanging="360"/>
      </w:pPr>
      <w:rPr>
        <w:rFonts w:hint="default"/>
      </w:rPr>
    </w:lvl>
    <w:lvl w:ilvl="3" w:tplc="0D6EBB7A">
      <w:numFmt w:val="bullet"/>
      <w:lvlText w:val="•"/>
      <w:lvlJc w:val="left"/>
      <w:pPr>
        <w:ind w:left="3574" w:hanging="360"/>
      </w:pPr>
      <w:rPr>
        <w:rFonts w:hint="default"/>
      </w:rPr>
    </w:lvl>
    <w:lvl w:ilvl="4" w:tplc="DBEECC28">
      <w:numFmt w:val="bullet"/>
      <w:lvlText w:val="•"/>
      <w:lvlJc w:val="left"/>
      <w:pPr>
        <w:ind w:left="4452" w:hanging="360"/>
      </w:pPr>
      <w:rPr>
        <w:rFonts w:hint="default"/>
      </w:rPr>
    </w:lvl>
    <w:lvl w:ilvl="5" w:tplc="D32029B2">
      <w:numFmt w:val="bullet"/>
      <w:lvlText w:val="•"/>
      <w:lvlJc w:val="left"/>
      <w:pPr>
        <w:ind w:left="5330" w:hanging="360"/>
      </w:pPr>
      <w:rPr>
        <w:rFonts w:hint="default"/>
      </w:rPr>
    </w:lvl>
    <w:lvl w:ilvl="6" w:tplc="E75A279E">
      <w:numFmt w:val="bullet"/>
      <w:lvlText w:val="•"/>
      <w:lvlJc w:val="left"/>
      <w:pPr>
        <w:ind w:left="6208" w:hanging="360"/>
      </w:pPr>
      <w:rPr>
        <w:rFonts w:hint="default"/>
      </w:rPr>
    </w:lvl>
    <w:lvl w:ilvl="7" w:tplc="6014580E">
      <w:numFmt w:val="bullet"/>
      <w:lvlText w:val="•"/>
      <w:lvlJc w:val="left"/>
      <w:pPr>
        <w:ind w:left="7086" w:hanging="360"/>
      </w:pPr>
      <w:rPr>
        <w:rFonts w:hint="default"/>
      </w:rPr>
    </w:lvl>
    <w:lvl w:ilvl="8" w:tplc="8238393C">
      <w:numFmt w:val="bullet"/>
      <w:lvlText w:val="•"/>
      <w:lvlJc w:val="left"/>
      <w:pPr>
        <w:ind w:left="7964" w:hanging="360"/>
      </w:pPr>
      <w:rPr>
        <w:rFonts w:hint="default"/>
      </w:rPr>
    </w:lvl>
  </w:abstractNum>
  <w:abstractNum w:abstractNumId="5" w15:restartNumberingAfterBreak="0">
    <w:nsid w:val="2BBA4450"/>
    <w:multiLevelType w:val="hybridMultilevel"/>
    <w:tmpl w:val="C2DAB1AE"/>
    <w:lvl w:ilvl="0" w:tplc="1410E5F4">
      <w:start w:val="1"/>
      <w:numFmt w:val="decimal"/>
      <w:lvlText w:val="%1)"/>
      <w:lvlJc w:val="left"/>
      <w:pPr>
        <w:ind w:left="940" w:hanging="360"/>
        <w:jc w:val="left"/>
      </w:pPr>
      <w:rPr>
        <w:rFonts w:ascii="Times New Roman" w:eastAsia="Times New Roman" w:hAnsi="Times New Roman" w:cs="Times New Roman" w:hint="default"/>
        <w:spacing w:val="-20"/>
        <w:w w:val="99"/>
        <w:sz w:val="24"/>
        <w:szCs w:val="24"/>
      </w:rPr>
    </w:lvl>
    <w:lvl w:ilvl="1" w:tplc="72F8188E">
      <w:numFmt w:val="bullet"/>
      <w:lvlText w:val="•"/>
      <w:lvlJc w:val="left"/>
      <w:pPr>
        <w:ind w:left="1818" w:hanging="360"/>
      </w:pPr>
      <w:rPr>
        <w:rFonts w:hint="default"/>
      </w:rPr>
    </w:lvl>
    <w:lvl w:ilvl="2" w:tplc="470CF2FE">
      <w:numFmt w:val="bullet"/>
      <w:lvlText w:val="•"/>
      <w:lvlJc w:val="left"/>
      <w:pPr>
        <w:ind w:left="2696" w:hanging="360"/>
      </w:pPr>
      <w:rPr>
        <w:rFonts w:hint="default"/>
      </w:rPr>
    </w:lvl>
    <w:lvl w:ilvl="3" w:tplc="8EE0D4CC">
      <w:numFmt w:val="bullet"/>
      <w:lvlText w:val="•"/>
      <w:lvlJc w:val="left"/>
      <w:pPr>
        <w:ind w:left="3574" w:hanging="360"/>
      </w:pPr>
      <w:rPr>
        <w:rFonts w:hint="default"/>
      </w:rPr>
    </w:lvl>
    <w:lvl w:ilvl="4" w:tplc="4BE2A8AE">
      <w:numFmt w:val="bullet"/>
      <w:lvlText w:val="•"/>
      <w:lvlJc w:val="left"/>
      <w:pPr>
        <w:ind w:left="4452" w:hanging="360"/>
      </w:pPr>
      <w:rPr>
        <w:rFonts w:hint="default"/>
      </w:rPr>
    </w:lvl>
    <w:lvl w:ilvl="5" w:tplc="CC043756">
      <w:numFmt w:val="bullet"/>
      <w:lvlText w:val="•"/>
      <w:lvlJc w:val="left"/>
      <w:pPr>
        <w:ind w:left="5330" w:hanging="360"/>
      </w:pPr>
      <w:rPr>
        <w:rFonts w:hint="default"/>
      </w:rPr>
    </w:lvl>
    <w:lvl w:ilvl="6" w:tplc="2B68B2F2">
      <w:numFmt w:val="bullet"/>
      <w:lvlText w:val="•"/>
      <w:lvlJc w:val="left"/>
      <w:pPr>
        <w:ind w:left="6208" w:hanging="360"/>
      </w:pPr>
      <w:rPr>
        <w:rFonts w:hint="default"/>
      </w:rPr>
    </w:lvl>
    <w:lvl w:ilvl="7" w:tplc="95707E30">
      <w:numFmt w:val="bullet"/>
      <w:lvlText w:val="•"/>
      <w:lvlJc w:val="left"/>
      <w:pPr>
        <w:ind w:left="7086" w:hanging="360"/>
      </w:pPr>
      <w:rPr>
        <w:rFonts w:hint="default"/>
      </w:rPr>
    </w:lvl>
    <w:lvl w:ilvl="8" w:tplc="6FD607C8">
      <w:numFmt w:val="bullet"/>
      <w:lvlText w:val="•"/>
      <w:lvlJc w:val="left"/>
      <w:pPr>
        <w:ind w:left="7964" w:hanging="360"/>
      </w:pPr>
      <w:rPr>
        <w:rFonts w:hint="default"/>
      </w:rPr>
    </w:lvl>
  </w:abstractNum>
  <w:abstractNum w:abstractNumId="6" w15:restartNumberingAfterBreak="0">
    <w:nsid w:val="3C402F68"/>
    <w:multiLevelType w:val="hybridMultilevel"/>
    <w:tmpl w:val="C17AE44E"/>
    <w:lvl w:ilvl="0" w:tplc="48F8AC58">
      <w:start w:val="1"/>
      <w:numFmt w:val="decimal"/>
      <w:lvlText w:val="%1)"/>
      <w:lvlJc w:val="left"/>
      <w:pPr>
        <w:ind w:left="580" w:hanging="201"/>
        <w:jc w:val="left"/>
      </w:pPr>
      <w:rPr>
        <w:rFonts w:ascii="Times New Roman" w:eastAsia="Times New Roman" w:hAnsi="Times New Roman" w:cs="Times New Roman" w:hint="default"/>
        <w:spacing w:val="-1"/>
        <w:w w:val="99"/>
        <w:sz w:val="24"/>
        <w:szCs w:val="24"/>
      </w:rPr>
    </w:lvl>
    <w:lvl w:ilvl="1" w:tplc="1AF21E1E">
      <w:numFmt w:val="bullet"/>
      <w:lvlText w:val="•"/>
      <w:lvlJc w:val="left"/>
      <w:pPr>
        <w:ind w:left="1494" w:hanging="201"/>
      </w:pPr>
      <w:rPr>
        <w:rFonts w:hint="default"/>
      </w:rPr>
    </w:lvl>
    <w:lvl w:ilvl="2" w:tplc="B6FC84FC">
      <w:numFmt w:val="bullet"/>
      <w:lvlText w:val="•"/>
      <w:lvlJc w:val="left"/>
      <w:pPr>
        <w:ind w:left="2408" w:hanging="201"/>
      </w:pPr>
      <w:rPr>
        <w:rFonts w:hint="default"/>
      </w:rPr>
    </w:lvl>
    <w:lvl w:ilvl="3" w:tplc="61B83B70">
      <w:numFmt w:val="bullet"/>
      <w:lvlText w:val="•"/>
      <w:lvlJc w:val="left"/>
      <w:pPr>
        <w:ind w:left="3322" w:hanging="201"/>
      </w:pPr>
      <w:rPr>
        <w:rFonts w:hint="default"/>
      </w:rPr>
    </w:lvl>
    <w:lvl w:ilvl="4" w:tplc="B486F26A">
      <w:numFmt w:val="bullet"/>
      <w:lvlText w:val="•"/>
      <w:lvlJc w:val="left"/>
      <w:pPr>
        <w:ind w:left="4236" w:hanging="201"/>
      </w:pPr>
      <w:rPr>
        <w:rFonts w:hint="default"/>
      </w:rPr>
    </w:lvl>
    <w:lvl w:ilvl="5" w:tplc="66B4840C">
      <w:numFmt w:val="bullet"/>
      <w:lvlText w:val="•"/>
      <w:lvlJc w:val="left"/>
      <w:pPr>
        <w:ind w:left="5150" w:hanging="201"/>
      </w:pPr>
      <w:rPr>
        <w:rFonts w:hint="default"/>
      </w:rPr>
    </w:lvl>
    <w:lvl w:ilvl="6" w:tplc="2C1A5FD8">
      <w:numFmt w:val="bullet"/>
      <w:lvlText w:val="•"/>
      <w:lvlJc w:val="left"/>
      <w:pPr>
        <w:ind w:left="6064" w:hanging="201"/>
      </w:pPr>
      <w:rPr>
        <w:rFonts w:hint="default"/>
      </w:rPr>
    </w:lvl>
    <w:lvl w:ilvl="7" w:tplc="5EBCA72E">
      <w:numFmt w:val="bullet"/>
      <w:lvlText w:val="•"/>
      <w:lvlJc w:val="left"/>
      <w:pPr>
        <w:ind w:left="6978" w:hanging="201"/>
      </w:pPr>
      <w:rPr>
        <w:rFonts w:hint="default"/>
      </w:rPr>
    </w:lvl>
    <w:lvl w:ilvl="8" w:tplc="222EA3DE">
      <w:numFmt w:val="bullet"/>
      <w:lvlText w:val="•"/>
      <w:lvlJc w:val="left"/>
      <w:pPr>
        <w:ind w:left="7892" w:hanging="201"/>
      </w:pPr>
      <w:rPr>
        <w:rFonts w:hint="default"/>
      </w:rPr>
    </w:lvl>
  </w:abstractNum>
  <w:abstractNum w:abstractNumId="7" w15:restartNumberingAfterBreak="0">
    <w:nsid w:val="455879AA"/>
    <w:multiLevelType w:val="hybridMultilevel"/>
    <w:tmpl w:val="A2E00368"/>
    <w:lvl w:ilvl="0" w:tplc="2C7AA8E8">
      <w:start w:val="1"/>
      <w:numFmt w:val="decimal"/>
      <w:lvlText w:val="%1)"/>
      <w:lvlJc w:val="left"/>
      <w:pPr>
        <w:ind w:left="580" w:hanging="201"/>
        <w:jc w:val="left"/>
      </w:pPr>
      <w:rPr>
        <w:rFonts w:ascii="Times New Roman" w:eastAsia="Times New Roman" w:hAnsi="Times New Roman" w:cs="Times New Roman" w:hint="default"/>
        <w:spacing w:val="-1"/>
        <w:w w:val="99"/>
        <w:sz w:val="24"/>
        <w:szCs w:val="24"/>
      </w:rPr>
    </w:lvl>
    <w:lvl w:ilvl="1" w:tplc="675C9192">
      <w:numFmt w:val="bullet"/>
      <w:lvlText w:val="•"/>
      <w:lvlJc w:val="left"/>
      <w:pPr>
        <w:ind w:left="1494" w:hanging="201"/>
      </w:pPr>
      <w:rPr>
        <w:rFonts w:hint="default"/>
      </w:rPr>
    </w:lvl>
    <w:lvl w:ilvl="2" w:tplc="23A6F8BA">
      <w:numFmt w:val="bullet"/>
      <w:lvlText w:val="•"/>
      <w:lvlJc w:val="left"/>
      <w:pPr>
        <w:ind w:left="2408" w:hanging="201"/>
      </w:pPr>
      <w:rPr>
        <w:rFonts w:hint="default"/>
      </w:rPr>
    </w:lvl>
    <w:lvl w:ilvl="3" w:tplc="81B6C8B4">
      <w:numFmt w:val="bullet"/>
      <w:lvlText w:val="•"/>
      <w:lvlJc w:val="left"/>
      <w:pPr>
        <w:ind w:left="3322" w:hanging="201"/>
      </w:pPr>
      <w:rPr>
        <w:rFonts w:hint="default"/>
      </w:rPr>
    </w:lvl>
    <w:lvl w:ilvl="4" w:tplc="29DA0434">
      <w:numFmt w:val="bullet"/>
      <w:lvlText w:val="•"/>
      <w:lvlJc w:val="left"/>
      <w:pPr>
        <w:ind w:left="4236" w:hanging="201"/>
      </w:pPr>
      <w:rPr>
        <w:rFonts w:hint="default"/>
      </w:rPr>
    </w:lvl>
    <w:lvl w:ilvl="5" w:tplc="93E07214">
      <w:numFmt w:val="bullet"/>
      <w:lvlText w:val="•"/>
      <w:lvlJc w:val="left"/>
      <w:pPr>
        <w:ind w:left="5150" w:hanging="201"/>
      </w:pPr>
      <w:rPr>
        <w:rFonts w:hint="default"/>
      </w:rPr>
    </w:lvl>
    <w:lvl w:ilvl="6" w:tplc="CDFA7B96">
      <w:numFmt w:val="bullet"/>
      <w:lvlText w:val="•"/>
      <w:lvlJc w:val="left"/>
      <w:pPr>
        <w:ind w:left="6064" w:hanging="201"/>
      </w:pPr>
      <w:rPr>
        <w:rFonts w:hint="default"/>
      </w:rPr>
    </w:lvl>
    <w:lvl w:ilvl="7" w:tplc="B7A2689E">
      <w:numFmt w:val="bullet"/>
      <w:lvlText w:val="•"/>
      <w:lvlJc w:val="left"/>
      <w:pPr>
        <w:ind w:left="6978" w:hanging="201"/>
      </w:pPr>
      <w:rPr>
        <w:rFonts w:hint="default"/>
      </w:rPr>
    </w:lvl>
    <w:lvl w:ilvl="8" w:tplc="121400B8">
      <w:numFmt w:val="bullet"/>
      <w:lvlText w:val="•"/>
      <w:lvlJc w:val="left"/>
      <w:pPr>
        <w:ind w:left="7892" w:hanging="201"/>
      </w:pPr>
      <w:rPr>
        <w:rFonts w:hint="default"/>
      </w:rPr>
    </w:lvl>
  </w:abstractNum>
  <w:abstractNum w:abstractNumId="8" w15:restartNumberingAfterBreak="0">
    <w:nsid w:val="58E9328D"/>
    <w:multiLevelType w:val="hybridMultilevel"/>
    <w:tmpl w:val="1106666A"/>
    <w:lvl w:ilvl="0" w:tplc="720E13A4">
      <w:numFmt w:val="bullet"/>
      <w:lvlText w:val=""/>
      <w:lvlJc w:val="left"/>
      <w:pPr>
        <w:ind w:left="940" w:hanging="360"/>
      </w:pPr>
      <w:rPr>
        <w:rFonts w:ascii="Symbol" w:eastAsia="Symbol" w:hAnsi="Symbol" w:cs="Symbol" w:hint="default"/>
        <w:w w:val="100"/>
        <w:sz w:val="24"/>
        <w:szCs w:val="24"/>
      </w:rPr>
    </w:lvl>
    <w:lvl w:ilvl="1" w:tplc="EB768E20">
      <w:numFmt w:val="bullet"/>
      <w:lvlText w:val="•"/>
      <w:lvlJc w:val="left"/>
      <w:pPr>
        <w:ind w:left="1818" w:hanging="360"/>
      </w:pPr>
      <w:rPr>
        <w:rFonts w:hint="default"/>
      </w:rPr>
    </w:lvl>
    <w:lvl w:ilvl="2" w:tplc="057E354E">
      <w:numFmt w:val="bullet"/>
      <w:lvlText w:val="•"/>
      <w:lvlJc w:val="left"/>
      <w:pPr>
        <w:ind w:left="2696" w:hanging="360"/>
      </w:pPr>
      <w:rPr>
        <w:rFonts w:hint="default"/>
      </w:rPr>
    </w:lvl>
    <w:lvl w:ilvl="3" w:tplc="805E31E8">
      <w:numFmt w:val="bullet"/>
      <w:lvlText w:val="•"/>
      <w:lvlJc w:val="left"/>
      <w:pPr>
        <w:ind w:left="3574" w:hanging="360"/>
      </w:pPr>
      <w:rPr>
        <w:rFonts w:hint="default"/>
      </w:rPr>
    </w:lvl>
    <w:lvl w:ilvl="4" w:tplc="FA1A52DE">
      <w:numFmt w:val="bullet"/>
      <w:lvlText w:val="•"/>
      <w:lvlJc w:val="left"/>
      <w:pPr>
        <w:ind w:left="4452" w:hanging="360"/>
      </w:pPr>
      <w:rPr>
        <w:rFonts w:hint="default"/>
      </w:rPr>
    </w:lvl>
    <w:lvl w:ilvl="5" w:tplc="A83EE40A">
      <w:numFmt w:val="bullet"/>
      <w:lvlText w:val="•"/>
      <w:lvlJc w:val="left"/>
      <w:pPr>
        <w:ind w:left="5330" w:hanging="360"/>
      </w:pPr>
      <w:rPr>
        <w:rFonts w:hint="default"/>
      </w:rPr>
    </w:lvl>
    <w:lvl w:ilvl="6" w:tplc="10746ED8">
      <w:numFmt w:val="bullet"/>
      <w:lvlText w:val="•"/>
      <w:lvlJc w:val="left"/>
      <w:pPr>
        <w:ind w:left="6208" w:hanging="360"/>
      </w:pPr>
      <w:rPr>
        <w:rFonts w:hint="default"/>
      </w:rPr>
    </w:lvl>
    <w:lvl w:ilvl="7" w:tplc="CFB6294E">
      <w:numFmt w:val="bullet"/>
      <w:lvlText w:val="•"/>
      <w:lvlJc w:val="left"/>
      <w:pPr>
        <w:ind w:left="7086" w:hanging="360"/>
      </w:pPr>
      <w:rPr>
        <w:rFonts w:hint="default"/>
      </w:rPr>
    </w:lvl>
    <w:lvl w:ilvl="8" w:tplc="ECA4F7C0">
      <w:numFmt w:val="bullet"/>
      <w:lvlText w:val="•"/>
      <w:lvlJc w:val="left"/>
      <w:pPr>
        <w:ind w:left="7964" w:hanging="360"/>
      </w:pPr>
      <w:rPr>
        <w:rFonts w:hint="default"/>
      </w:rPr>
    </w:lvl>
  </w:abstractNum>
  <w:abstractNum w:abstractNumId="9" w15:restartNumberingAfterBreak="0">
    <w:nsid w:val="67515F85"/>
    <w:multiLevelType w:val="hybridMultilevel"/>
    <w:tmpl w:val="97D43910"/>
    <w:lvl w:ilvl="0" w:tplc="82685DA0">
      <w:start w:val="4"/>
      <w:numFmt w:val="decimal"/>
      <w:lvlText w:val="%1)"/>
      <w:lvlJc w:val="left"/>
      <w:pPr>
        <w:ind w:left="940" w:hanging="201"/>
        <w:jc w:val="left"/>
      </w:pPr>
      <w:rPr>
        <w:rFonts w:ascii="Times New Roman" w:eastAsia="Times New Roman" w:hAnsi="Times New Roman" w:cs="Times New Roman" w:hint="default"/>
        <w:spacing w:val="-1"/>
        <w:w w:val="99"/>
        <w:sz w:val="24"/>
        <w:szCs w:val="24"/>
      </w:rPr>
    </w:lvl>
    <w:lvl w:ilvl="1" w:tplc="42C6FD02">
      <w:numFmt w:val="bullet"/>
      <w:lvlText w:val="•"/>
      <w:lvlJc w:val="left"/>
      <w:pPr>
        <w:ind w:left="1818" w:hanging="201"/>
      </w:pPr>
      <w:rPr>
        <w:rFonts w:hint="default"/>
      </w:rPr>
    </w:lvl>
    <w:lvl w:ilvl="2" w:tplc="E6A60808">
      <w:numFmt w:val="bullet"/>
      <w:lvlText w:val="•"/>
      <w:lvlJc w:val="left"/>
      <w:pPr>
        <w:ind w:left="2696" w:hanging="201"/>
      </w:pPr>
      <w:rPr>
        <w:rFonts w:hint="default"/>
      </w:rPr>
    </w:lvl>
    <w:lvl w:ilvl="3" w:tplc="9DB011CC">
      <w:numFmt w:val="bullet"/>
      <w:lvlText w:val="•"/>
      <w:lvlJc w:val="left"/>
      <w:pPr>
        <w:ind w:left="3574" w:hanging="201"/>
      </w:pPr>
      <w:rPr>
        <w:rFonts w:hint="default"/>
      </w:rPr>
    </w:lvl>
    <w:lvl w:ilvl="4" w:tplc="12EC3E62">
      <w:numFmt w:val="bullet"/>
      <w:lvlText w:val="•"/>
      <w:lvlJc w:val="left"/>
      <w:pPr>
        <w:ind w:left="4452" w:hanging="201"/>
      </w:pPr>
      <w:rPr>
        <w:rFonts w:hint="default"/>
      </w:rPr>
    </w:lvl>
    <w:lvl w:ilvl="5" w:tplc="9F2277D2">
      <w:numFmt w:val="bullet"/>
      <w:lvlText w:val="•"/>
      <w:lvlJc w:val="left"/>
      <w:pPr>
        <w:ind w:left="5330" w:hanging="201"/>
      </w:pPr>
      <w:rPr>
        <w:rFonts w:hint="default"/>
      </w:rPr>
    </w:lvl>
    <w:lvl w:ilvl="6" w:tplc="161A6770">
      <w:numFmt w:val="bullet"/>
      <w:lvlText w:val="•"/>
      <w:lvlJc w:val="left"/>
      <w:pPr>
        <w:ind w:left="6208" w:hanging="201"/>
      </w:pPr>
      <w:rPr>
        <w:rFonts w:hint="default"/>
      </w:rPr>
    </w:lvl>
    <w:lvl w:ilvl="7" w:tplc="C8DE7CF0">
      <w:numFmt w:val="bullet"/>
      <w:lvlText w:val="•"/>
      <w:lvlJc w:val="left"/>
      <w:pPr>
        <w:ind w:left="7086" w:hanging="201"/>
      </w:pPr>
      <w:rPr>
        <w:rFonts w:hint="default"/>
      </w:rPr>
    </w:lvl>
    <w:lvl w:ilvl="8" w:tplc="96F4A3EE">
      <w:numFmt w:val="bullet"/>
      <w:lvlText w:val="•"/>
      <w:lvlJc w:val="left"/>
      <w:pPr>
        <w:ind w:left="7964" w:hanging="201"/>
      </w:pPr>
      <w:rPr>
        <w:rFonts w:hint="default"/>
      </w:rPr>
    </w:lvl>
  </w:abstractNum>
  <w:abstractNum w:abstractNumId="10" w15:restartNumberingAfterBreak="0">
    <w:nsid w:val="6FB5506E"/>
    <w:multiLevelType w:val="hybridMultilevel"/>
    <w:tmpl w:val="A9884792"/>
    <w:lvl w:ilvl="0" w:tplc="22AA50B0">
      <w:start w:val="5"/>
      <w:numFmt w:val="decimal"/>
      <w:lvlText w:val="%1)"/>
      <w:lvlJc w:val="left"/>
      <w:pPr>
        <w:ind w:left="940" w:hanging="201"/>
        <w:jc w:val="left"/>
      </w:pPr>
      <w:rPr>
        <w:rFonts w:ascii="Times New Roman" w:eastAsia="Times New Roman" w:hAnsi="Times New Roman" w:cs="Times New Roman" w:hint="default"/>
        <w:spacing w:val="-1"/>
        <w:w w:val="99"/>
        <w:sz w:val="24"/>
        <w:szCs w:val="24"/>
      </w:rPr>
    </w:lvl>
    <w:lvl w:ilvl="1" w:tplc="07CA265A">
      <w:numFmt w:val="bullet"/>
      <w:lvlText w:val="•"/>
      <w:lvlJc w:val="left"/>
      <w:pPr>
        <w:ind w:left="1818" w:hanging="201"/>
      </w:pPr>
      <w:rPr>
        <w:rFonts w:hint="default"/>
      </w:rPr>
    </w:lvl>
    <w:lvl w:ilvl="2" w:tplc="93665808">
      <w:numFmt w:val="bullet"/>
      <w:lvlText w:val="•"/>
      <w:lvlJc w:val="left"/>
      <w:pPr>
        <w:ind w:left="2696" w:hanging="201"/>
      </w:pPr>
      <w:rPr>
        <w:rFonts w:hint="default"/>
      </w:rPr>
    </w:lvl>
    <w:lvl w:ilvl="3" w:tplc="BD8C1736">
      <w:numFmt w:val="bullet"/>
      <w:lvlText w:val="•"/>
      <w:lvlJc w:val="left"/>
      <w:pPr>
        <w:ind w:left="3574" w:hanging="201"/>
      </w:pPr>
      <w:rPr>
        <w:rFonts w:hint="default"/>
      </w:rPr>
    </w:lvl>
    <w:lvl w:ilvl="4" w:tplc="C14C20B4">
      <w:numFmt w:val="bullet"/>
      <w:lvlText w:val="•"/>
      <w:lvlJc w:val="left"/>
      <w:pPr>
        <w:ind w:left="4452" w:hanging="201"/>
      </w:pPr>
      <w:rPr>
        <w:rFonts w:hint="default"/>
      </w:rPr>
    </w:lvl>
    <w:lvl w:ilvl="5" w:tplc="F5A2CE9A">
      <w:numFmt w:val="bullet"/>
      <w:lvlText w:val="•"/>
      <w:lvlJc w:val="left"/>
      <w:pPr>
        <w:ind w:left="5330" w:hanging="201"/>
      </w:pPr>
      <w:rPr>
        <w:rFonts w:hint="default"/>
      </w:rPr>
    </w:lvl>
    <w:lvl w:ilvl="6" w:tplc="924E4DEA">
      <w:numFmt w:val="bullet"/>
      <w:lvlText w:val="•"/>
      <w:lvlJc w:val="left"/>
      <w:pPr>
        <w:ind w:left="6208" w:hanging="201"/>
      </w:pPr>
      <w:rPr>
        <w:rFonts w:hint="default"/>
      </w:rPr>
    </w:lvl>
    <w:lvl w:ilvl="7" w:tplc="5950B904">
      <w:numFmt w:val="bullet"/>
      <w:lvlText w:val="•"/>
      <w:lvlJc w:val="left"/>
      <w:pPr>
        <w:ind w:left="7086" w:hanging="201"/>
      </w:pPr>
      <w:rPr>
        <w:rFonts w:hint="default"/>
      </w:rPr>
    </w:lvl>
    <w:lvl w:ilvl="8" w:tplc="87320454">
      <w:numFmt w:val="bullet"/>
      <w:lvlText w:val="•"/>
      <w:lvlJc w:val="left"/>
      <w:pPr>
        <w:ind w:left="7964" w:hanging="201"/>
      </w:pPr>
      <w:rPr>
        <w:rFonts w:hint="default"/>
      </w:rPr>
    </w:lvl>
  </w:abstractNum>
  <w:num w:numId="1">
    <w:abstractNumId w:val="1"/>
  </w:num>
  <w:num w:numId="2">
    <w:abstractNumId w:val="3"/>
  </w:num>
  <w:num w:numId="3">
    <w:abstractNumId w:val="5"/>
  </w:num>
  <w:num w:numId="4">
    <w:abstractNumId w:val="10"/>
  </w:num>
  <w:num w:numId="5">
    <w:abstractNumId w:val="7"/>
  </w:num>
  <w:num w:numId="6">
    <w:abstractNumId w:val="9"/>
  </w:num>
  <w:num w:numId="7">
    <w:abstractNumId w:val="6"/>
  </w:num>
  <w:num w:numId="8">
    <w:abstractNumId w:val="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54"/>
    <w:rsid w:val="0001759C"/>
    <w:rsid w:val="000D1963"/>
    <w:rsid w:val="000E3C6F"/>
    <w:rsid w:val="00151E85"/>
    <w:rsid w:val="00287C82"/>
    <w:rsid w:val="00316C8A"/>
    <w:rsid w:val="003E78A9"/>
    <w:rsid w:val="00425955"/>
    <w:rsid w:val="004D560E"/>
    <w:rsid w:val="00555C8A"/>
    <w:rsid w:val="006241BF"/>
    <w:rsid w:val="00657BD4"/>
    <w:rsid w:val="00677DB2"/>
    <w:rsid w:val="007E2C10"/>
    <w:rsid w:val="00880476"/>
    <w:rsid w:val="00B86273"/>
    <w:rsid w:val="00D5577B"/>
    <w:rsid w:val="00E31BE2"/>
    <w:rsid w:val="00E73D54"/>
    <w:rsid w:val="00E91EDE"/>
    <w:rsid w:val="00F7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EE1DA"/>
  <w15:docId w15:val="{D7484A14-1A3B-4D61-818B-0FDCF0DD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1BE2"/>
    <w:pPr>
      <w:tabs>
        <w:tab w:val="center" w:pos="4680"/>
        <w:tab w:val="right" w:pos="9360"/>
      </w:tabs>
    </w:pPr>
  </w:style>
  <w:style w:type="character" w:customStyle="1" w:styleId="HeaderChar">
    <w:name w:val="Header Char"/>
    <w:basedOn w:val="DefaultParagraphFont"/>
    <w:link w:val="Header"/>
    <w:uiPriority w:val="99"/>
    <w:rsid w:val="00E31BE2"/>
    <w:rPr>
      <w:rFonts w:ascii="Times New Roman" w:eastAsia="Times New Roman" w:hAnsi="Times New Roman" w:cs="Times New Roman"/>
    </w:rPr>
  </w:style>
  <w:style w:type="paragraph" w:styleId="Footer">
    <w:name w:val="footer"/>
    <w:basedOn w:val="Normal"/>
    <w:link w:val="FooterChar"/>
    <w:uiPriority w:val="99"/>
    <w:unhideWhenUsed/>
    <w:rsid w:val="00E31BE2"/>
    <w:pPr>
      <w:tabs>
        <w:tab w:val="center" w:pos="4680"/>
        <w:tab w:val="right" w:pos="9360"/>
      </w:tabs>
    </w:pPr>
  </w:style>
  <w:style w:type="character" w:customStyle="1" w:styleId="FooterChar">
    <w:name w:val="Footer Char"/>
    <w:basedOn w:val="DefaultParagraphFont"/>
    <w:link w:val="Footer"/>
    <w:uiPriority w:val="99"/>
    <w:rsid w:val="00E31BE2"/>
    <w:rPr>
      <w:rFonts w:ascii="Times New Roman" w:eastAsia="Times New Roman" w:hAnsi="Times New Roman" w:cs="Times New Roman"/>
    </w:rPr>
  </w:style>
  <w:style w:type="character" w:styleId="Hyperlink">
    <w:name w:val="Hyperlink"/>
    <w:basedOn w:val="DefaultParagraphFont"/>
    <w:uiPriority w:val="99"/>
    <w:unhideWhenUsed/>
    <w:rsid w:val="00E31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reviewr.com/s1/site//2018_2019_CornellBP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c296@cornell.edu%20" TargetMode="External"/><Relationship Id="rId5" Type="http://schemas.openxmlformats.org/officeDocument/2006/relationships/footnotes" Target="footnotes.xml"/><Relationship Id="rId10" Type="http://schemas.openxmlformats.org/officeDocument/2006/relationships/hyperlink" Target="mailto:mlc296@cornell.edu%20"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ihe@cornell.edu" TargetMode="External"/><Relationship Id="rId1" Type="http://schemas.openxmlformats.org/officeDocument/2006/relationships/hyperlink" Target="mailto:pihe@cornel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Cabrera</dc:creator>
  <cp:lastModifiedBy>Michelle L Ciaschi</cp:lastModifiedBy>
  <cp:revision>3</cp:revision>
  <dcterms:created xsi:type="dcterms:W3CDTF">2018-09-13T20:19:00Z</dcterms:created>
  <dcterms:modified xsi:type="dcterms:W3CDTF">2018-11-13T18:53:00Z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Microsoft® Word 2016</vt:lpwstr>
  </property>
  <property fmtid="{D5CDD505-2E9C-101B-9397-08002B2CF9AE}" pid="4" name="LastSaved">
    <vt:filetime>2017-08-15T00:00:00Z</vt:filetime>
  </property>
</Properties>
</file>